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t>Приказ Министерства здравоохранения РФ от 30 декабря 2015 г. N 1034н</w:t>
      </w:r>
      <w:r w:rsidRPr="000E2C59"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  <w:br/>
        <w:t>"Об утверждении Порядка оказания медицинской помощи по профилю "психиатрия-наркология" и Порядка диспансерного наблюдения за лицами с психическими расстройствами и (или) расстройствами поведения, связанными с употреблением психоактивных веществ"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 соответствии со </w:t>
      </w:r>
      <w:hyperlink r:id="rId4" w:anchor="/document/12191967/entry/37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статьями 37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 </w:t>
      </w:r>
      <w:hyperlink r:id="rId5" w:anchor="/document/12191967/entry/46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46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в Российской Федерации" (Собрание законодательства Российской Федерации, 2011, N 48, ст. 6724; 2012, N 26, ст. 3442, 3446; 2013, N 27, ст. 3459, 3477; N 30, ст. 4038; N 39, ст. 4883; N 48, ст. 6165; N 52, ст. 6951; 2014, N 23, ст. 2930; N 30, ст. 4106, 4244, 4247, 4257; N 43, ст. 5798; N 49, ст. 6927, 6928; 2015, N 1, ст. 72, 85; N 10, ст. 1403, 1425; N 14, ст. 2018; N 27, ст. 3951; N 29, ст. 4339, 4356, 4359, 4397), </w:t>
      </w:r>
      <w:hyperlink r:id="rId6" w:anchor="/document/12107402/entry/56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статьей 56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08.01.1998 N 3-ФЗ "О наркотических средствах и психотропных веществах" (Собрание законодательства Российской Федерации, 1998, N 2, ст. 219; 2002, N 30, ст. 3033; 2003, N 2, ст. 167; N 27, ст. 2700; 2004, N 49, ст. 4845; 2005, N 19, ст. 1752; 2006, N 43, ст. 4412; N 44, ст. 4535; 2007, N 30, ст. 3748; N 31, ст. 4011; 2008, N 30, ст. 3592; N 48, ст. 5515; N 52, ст. 6233; 2009, N 29, ст. 3588, 3614; 2010, N 21, ст. 2525; N 31, ст. 4192; 2011, N 1, ст. 16, 29; N 15, ст. 2039; N 25, ст. 3532; N 49, ст. 7019, 7061; 2012, N 10, ст. 1166, N 53, ст. 7630; 2013, N 23, ст. 2878; N 30, ст. 4057; N 48, ст. 6161, 6165; 2014, N 23, ст. 2930; 2015, N 1, ст. 54; N 6, ст. 885; N 29, ст. 4388) приказываю: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Утвердить Порядок оказания медицинской помощи по профилю "психиатрия-наркология" согласно </w:t>
      </w:r>
      <w:hyperlink r:id="rId7" w:anchor="/document/71360612/entry/1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приложению N 1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Порядок диспансерного наблюдения за лицами с психическими расстройствами и (или) расстройствами поведения, связанными с употреблением психоактивных веществ, согласно </w:t>
      </w:r>
      <w:hyperlink r:id="rId8" w:anchor="/document/71360612/entry/2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приложению N 2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Признать утратившим силу </w:t>
      </w:r>
      <w:hyperlink r:id="rId9" w:anchor="/document/70338588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15 ноября 2012 г. N 929н "Об утверждении Порядка оказания медицинской помощи по профилю "наркология" (зарегистрирован Министерством юстиции Российской Федерации 5 марта 2013 г., регистрационный N 27503).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6"/>
        <w:gridCol w:w="3129"/>
      </w:tblGrid>
      <w:tr w:rsidR="000E2C59" w:rsidRPr="000E2C59" w:rsidTr="000E2C59">
        <w:tc>
          <w:tcPr>
            <w:tcW w:w="3300" w:type="pct"/>
            <w:shd w:val="clear" w:color="auto" w:fill="FFFFFF"/>
            <w:vAlign w:val="bottom"/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Министр</w:t>
            </w:r>
          </w:p>
        </w:tc>
        <w:tc>
          <w:tcPr>
            <w:tcW w:w="1650" w:type="pct"/>
            <w:shd w:val="clear" w:color="auto" w:fill="FFFFFF"/>
            <w:vAlign w:val="bottom"/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В.И. Скворцова</w:t>
            </w:r>
          </w:p>
        </w:tc>
      </w:tr>
    </w:tbl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Зарегистрировано в Минюсте РФ 22 марта 2016 г.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Регистрационный N 41495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1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10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 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Порядок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оказания медицинской помощи по профилю "психиатрия-наркология"</w:t>
      </w:r>
    </w:p>
    <w:p w:rsidR="000E2C59" w:rsidRPr="000E2C59" w:rsidRDefault="000E2C59" w:rsidP="000E2C59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О порядках оказания медицинской помощи населению РФ см. </w:t>
      </w:r>
      <w:hyperlink r:id="rId11" w:anchor="/document/5755550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справку</w:t>
        </w:r>
      </w:hyperlink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Настоящий Порядок устанавливает правила организации и оказания медицинской помощи по профилю "психиатрия-наркология" в медицинских организациях и иных организациях, осуществляющих медицинскую деятельность (далее - медицинские организации).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Медицинская помощь по профилю "психиатрия-наркология" (далее - медицинская помощь) осуществляется в виде: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первичной медико-санитарной помощи;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скорой, в том числе скорой специализированной, медицинской помощи;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специализированной, за исключением высокотехнологичной, медицинской помощи.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Медицинская помощь оказывается в следующих условиях: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амбулаторно (в условиях, не предусматривающих круглосуточное медицинское наблюдение и лечение);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 дневном стационаре (в условиях, предусматривающих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стационарно (в условиях, обеспечивающих круглосуточное медицинское наблюдение и лечение).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Первичная медико-санитарная помощь включает мероприятия по профилактике, диагностике, лечению и медицинской реабилитации лиц с психическими расстройствами и (или) расстройствами поведения, связанными с употреблением психоактивных веществ (далее - наркологические расстройства).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5. Профилактика наркологических расстройств осуществляется на популяционном, групповом и индивидуальном уровнях органами государственной власти, органами местного самоуправления, работодателями, медицинскими организациями, образовательными организациями и физкультурно-спортивными организациями, общественными объединениями путем разработки и реализации системы правовых, экономических и социальных мер, направленных на предупреждение возникновения, распространения и раннее выявление таких заболеваний, а также на снижение риска их развития, предупреждение и устранение отрицательного воздействия на здоровье факторов внутренней и внешней среды, формирование здорового образа жизни</w:t>
      </w:r>
      <w:hyperlink r:id="rId12" w:anchor="/document/71360612/entry/1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*(1)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 Профилактика наркологических расстройств обеспечивается путем: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разработки и реализации программ профилактики наркологических расстройств;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осуществления мероприятий по предупреждению и раннему выявлению наркологических расстройств, диспансерному наблюдению за лицами с наркологическими расстройствами.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7. Профилактика наркологических расстройств включает комплекс следующих мероприятий: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мероприятий по санитарно-гигиеническому просвещению, включая вопросы профилактики управления транспортным средством в состоянии алкогольного, наркотического или иного токсического опьянения</w:t>
      </w:r>
      <w:hyperlink r:id="rId13" w:anchor="/document/71360612/entry/222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*(2)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информационно-коммуникационных мероприятий по ведению здорового образа жизни, о вреде пагубного потребления алкоголя, потребления наркотических средств и психотропных веществ без назначения врача;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выявление риска развития наркологических расстройств, включая риски пагубного потребления алкоголя, потребления наркотических средств и психотропных веществ без назначения врача, определение степени их выраженности и опасности для здоровья;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оказание медицинских услуг по профилактике наркологических расстройств; участие в проведении диспансеризации, профилактических медицинских осмотров, предварительных (при поступлении на работу) и периодических (в течение трудовой деятельности) медицинских осмотров</w:t>
      </w:r>
      <w:hyperlink r:id="rId14" w:anchor="/document/71360612/entry/333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*(3)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диспансерного наблюдения за лицами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семейное консультирование по вопросам диагностики, профилактики, лечения и медицинской реабилитации лиц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медико-генетическое консультирование, направленное на выявление предрасположенности к развитию наркологических расстройств;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мотивационное консультирование лиц с риском развития наркологических расстройств, а также лиц с наркологическими расстройствами, включая несовершеннолетних, в целях формирования у них приверженности к ведению здорового образа жизни, отказа от потребления алкоголя, наркотических средств и психотропных веществ без назначения врача, побуждения к лечению и медицинской реабилитации;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профилактических мероприятий с лицами, совершившими административные правонарушения в области </w:t>
      </w:r>
      <w:hyperlink r:id="rId15" w:anchor="/document/12107402/entry/3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законодательства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Российской Федерации о наркотических средствах, психотропных веществах и их прекурсорах.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8. Первичная медико-санитарная помощь включает: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первичную врачебную медико-санитарную помощь;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первичную специализированную медико-санитарную помощь.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9. Первичная врачебная медико-санитарная помощь оказывается врачом-терапевтом (врачом-терапевтом участковым), врачом общей практики (семейным врачом), врачом-педиатром (врачом-педиатром участковым).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10. В рамках первичной врачебной медико-санитарной помощи при проведении мероприятий по профилактике неинфекционных заболеваний и диспансеризации взрослого населения в случае выявления факторов риска развития наркологических расстройств врачом-терапевтом (врачом-терапевтом участковым), врачом общей практики (семейным врачом), врачом-педиатром (врачом-педиатром участковым) пациент направляется в кабинет (отделение) медицинской профилактики медицинской организации, оказывающей первичную медико-санитарную помощь, центр здоровья для индивидуального углубленного профилактического консультирования</w:t>
      </w:r>
      <w:hyperlink r:id="rId16" w:anchor="/document/71360612/entry/444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*(4)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11. В рамках первичной медико-санитарной помощи при проведении медицинских осмотров несовершеннолетних</w:t>
      </w:r>
      <w:hyperlink r:id="rId17" w:anchor="/document/71360612/entry/555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*(5)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врач-педиатр (врач-педиатр участковый) осуществляет мероприятия по выявлению факторов риска развития наркологических расстройств и в случае их выявления направляет несовершеннолетних в кабинет врача-психиатра-нарколога для обслуживания детского населения и кабинет врача-психиатра-нарколога участкового для обслуживания детского населения.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12. Первичная специализированная медико-санитарная помощь оказывается врачом-психиатром-наркологом (врачом-психиатром-наркологом участковым) при самостоятельном обращении пациента, по направлению врачей-специалистов или по решению судьи.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13. Врач-психиатр-нарколог (врач-психиатр-нарколог участковый) проводит диагностику наркологических расстройств, профилактические мероприятия, лечебные мероприятия, медицинскую реабилитацию, диспансерное наблюдение, определяет медицинские показания для направления лиц с наркологическими расстройствами для оказания медицинской помощи в стационарных условиях в экстренной и (или) плановой формах, при наличии медицинских показаний - направление на консультацию к врачам-специалистам.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14. При невозможности оказания медицинской помощи в рамках первичной медико-санитарной помощи и наличии медицинских показаний пациент направляется в медицинскую организацию или ее структурное подразделение, оказывающую специализированную медицинскую помощь.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15. Скорая, в том числе скорая специализированная, медицинская помощь оказывается выездными бригадами скорой медицинской помощи в соответствии с </w:t>
      </w:r>
      <w:hyperlink r:id="rId18" w:anchor="/document/70438200/entry/10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26 июня 2013 г. N 388н "Об утверждении Порядка оказания скорой, в том числе скорой специализированной, медицинской помощи" (зарегистрирован Министерством юстиции Российской Федерации 16 августа 2013 г., регистрационный N 29422).</w:t>
      </w:r>
    </w:p>
    <w:p w:rsidR="000E2C59" w:rsidRPr="000E2C59" w:rsidRDefault="000E2C59" w:rsidP="000E2C59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По-видимому, в тексте предыдущего абзаца допущена опечатка. Дату названного </w:t>
      </w:r>
      <w:hyperlink r:id="rId19" w:anchor="/document/70438200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приказа</w:t>
        </w:r>
      </w:hyperlink>
      <w:r w:rsidRPr="000E2C59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следует читать как "20 июня 2013 г."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16. Выездная бригада скорой медицинской помощи доставляет пациентов с признаками тяжелой интоксикации или психотических расстройств в медицинские организации, оказывающие круглосуточную помощь по профилям "анестезиология и реанимация", "токсикология", "психиатрия" или "психиатрия-наркология".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17. При наличии медицинских показаний после устранения угрожающих жизни состояний пациенты переводятся в наркологическое отделение медицинской организации для оказания специализированной медицинской помощи по профилю "психиатрия-наркология".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18. Специализированная медицинская помощь при наркологических расстройствах оказывается в стационарных условиях и в условиях дневного стационара в медицинских организациях или их структурных подразделениях по профилю "психиатрия-наркология", в том числе в наркологических диспансерах, наркологических больницах, реабилитационных наркологических центрах, специализированных научно-практических центрах.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19. Специализированная, за исключением высокотехнологичной, медицинская помощь в медицинских организациях, подведомственных федеральным органам исполнительной власти, оказывается по медицинским показаниям, предусмотренным </w:t>
      </w:r>
      <w:hyperlink r:id="rId20" w:anchor="/document/70859232/entry/10005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пунктом 5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Порядка направления пациентов в медицинские организации и иные организации, подведомственные федеральным органам исполнительной власти, для оказания специализированной (за исключением высокотехнологичной) медицинской помощи</w:t>
      </w:r>
      <w:hyperlink r:id="rId21" w:anchor="/document/71360612/entry/666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*(6)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20. Направление пациента в медицинскую организацию, оказывающую специализированную медицинскую помощь, осуществляется: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врачом-психиатром-наркологом (врачом-психиатром-наркологом участковым) медицинской организации, оказывающей первичную медико-санитарную помощь;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выездной бригадой скорой медицинской помощи.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21. Специализированная медицинская помощь в стационарных условиях оказывается пациентам по медицинским показаниям в случаях тяжелого и среднетяжелого течения наркологического расстройства, необходимости проведения специальных методов исследования для осуществления дифференциальной диагностики, при отсутствии клинического эффекта от проводимой терапии в амбулаторных условиях и условиях дневного стационара.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22. При поступлении в медицинскую организацию для оказания медицинской помощи в стационарных условиях пациент осматривается в приемном отделении врачом-психиатром-наркологом. При наличии или угрозе возникновения нарушений жизненно важных функций пациент направляется в отделение реанимации и интенсивной терапии медицинской организации. В иных случаях пациент направляется в наркологическое отделение медицинской организации.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23. Предварительный диагноз наркологического расстройства устанавливается в течение первых суток с момента поступления на основании данных клинического обследования, результатов лабораторных исследований. Основной диагноз наркологического расстройства устанавливается в течение 3-7 суток с момента поступления пациента на основании данных клинического обследования, результатов инструментальных и лабораторных исследований, динамического наблюдения.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24. При наличии медицинских показаний лечение лиц с наркологическими расстройствами проводится с привлечением врачей-специалистов.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25. По окончании лечения пациент при наличии медицинских показаний направляется в структурные подразделения медицинских организаций, осуществляющие медицинскую реабилитацию лиц с наркологическими расстройствами в стационарных, амбулаторных условиях или условиях дневного стационара, или в реабилитационные наркологические центры.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26. По окончании лечения в стационарных условиях пациент при наличии медицинских показаний направляется в структурные подразделения медицинских организаций, осуществляющих медицинскую реабилитацию в стационарных условиях, или в реабилитационные наркологические центры.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27. После прохождения медицинской реабилитации в стационарных условиях лица с наркологическими расстройствами направляются в структурные подразделения медицинских организаций, осуществляющих медицинскую реабилитацию в амбулаторных условиях, или в реабилитационные наркологические центры.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28. Медицинские организации осуществляют профилактику наркологических расстройств, консультирование, лечение в амбулаторных условиях и диспансерное наблюдение лиц, проходящих социальную реабилитацию в социально ориентированных некоммерческих организациях, осуществляющих деятельность в области комплексной реабилитации и ресоциализации лиц, осуществляющих незаконное потребление наркотических средств или психотропных веществ.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29. Медицинские организации, оказывающие медицинскую помощь, осуществляют свою деятельность в соответствии с </w:t>
      </w:r>
      <w:hyperlink r:id="rId22" w:anchor="/document/71360612/entry/11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приложениями N 1 - 30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настоящему Порядку.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*(1) </w:t>
      </w:r>
      <w:hyperlink r:id="rId23" w:anchor="/document/12191967/entry/302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Часть 2 статьи 30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в Российской Федерации" (Собрание законодательства Российской Федерации, 2011, N 48, ст. 6724; 2013, N 48, ст. 6165) (далее - Федеральный закон от 21 ноября 2011 г. N 323-ФЗ).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*(2) </w:t>
      </w:r>
      <w:hyperlink r:id="rId24" w:anchor="/document/71199498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15 июня 2015 г. N 343н "Об утверждении порядка организации и проведения санитарно-просветительной работы по вопросам профилактики управления транспортным средством в состоянии алкогольного, наркотического или иного токсического опьянения" (зарегистрирован Министерством юстиции Российской Федерации 22 сентября 2015 г., регистрационный N 38951).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*(3) </w:t>
      </w:r>
      <w:hyperlink r:id="rId25" w:anchor="/document/12172413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и социального развития Российской Федерации от 14 декабря 2009 г. N 984н "Об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учреждения" (зарегистрирован в Министерстве юстиции Российской Федерации 29 декабря 2009 г., регистрационный N 15878), </w:t>
      </w:r>
      <w:hyperlink r:id="rId26" w:anchor="/document/12191202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и социального развития Российской Федерации от 12 апреля 2011 г. N 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21 октября 2011 г., регистрационный N 22111), с изменениями, внесенными приказами Министерства здравоохранения Российской Федерации </w:t>
      </w:r>
      <w:hyperlink r:id="rId27" w:anchor="/document/70410156/entry/1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от 15 мая 2013 г. N 296н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(зарегистрирован Министерством юстиции Российской Федерации 3 июля 2013 г., регистрационный N 28970), </w:t>
      </w:r>
      <w:hyperlink r:id="rId28" w:anchor="/document/70860676/entry/1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от 5 декабря 2014 г. N 801н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(зарегистрирован Министерством юстиции Российской Федерации 3 февраля 2015 г., регистрационный N 35848), </w:t>
      </w:r>
      <w:hyperlink r:id="rId29" w:anchor="/document/70832674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6 октября 2014 г. N 581н "О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веществ" (зарегистрирован Министерством юстиции Российской Федерации 24 декабря 2014 г., регистрационный N 35345).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*(4) </w:t>
      </w:r>
      <w:hyperlink r:id="rId30" w:anchor="/document/70883132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3 февраля 2015 г. N 36ан "Об утверждении порядка проведения диспансеризации определенных групп взрослого населения" (зарегистрирован Министерством юстиции Российской Федерации 27 февраля 2015 г., регистрационный N 36268), </w:t>
      </w:r>
      <w:hyperlink r:id="rId31" w:anchor="/document/71260468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30 сентября 2015 г. N 683н "Об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организациях" (зарегистрирован Министерством юстиции Российской Федерации 24 ноября 2015 г., регистрационный N 39822).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*(5) </w:t>
      </w:r>
      <w:hyperlink r:id="rId32" w:anchor="/document/70355102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21 декабря 2012 г. N 1346н "О Порядке прохождения несовершеннолетними медицинских осмотров, в том числе при поступлении в образовательные учреждения и в период обучения в них" (зарегистрирован Министерством юстиции Российской Федерации 2 апреля 2013 г., регистрационный N 27961).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*(6) </w:t>
      </w:r>
      <w:hyperlink r:id="rId33" w:anchor="/document/70859232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2 декабря 2014 г. N 796н "Об утверждении Положения об организации оказания специализированной, в том числе высокотехнологичной, медицинской помощи" (зарегистрирован Министерством юстиции Российской Федерации 2 февраля 2015 г., регистрационный N 35821), с </w:t>
      </w:r>
      <w:hyperlink r:id="rId34" w:anchor="/document/71185346/entry/1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изменениями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внесенными </w:t>
      </w:r>
      <w:hyperlink r:id="rId35" w:anchor="/document/71185346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27 августа 2015 г. N 598н (зарегистрирован Министерством юстиции Российской Федерации 9 сентября 2015 г., регистрационный N 38847).</w:t>
      </w:r>
    </w:p>
    <w:p w:rsidR="006D4FA5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Default="000E2C59" w:rsidP="000E2C59"/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lastRenderedPageBreak/>
        <w:t>Приложение N 1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36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37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Правила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организации деятельности кабинета профилактики наркологических расстройств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Настоящие Правила устанавливают порядок организации деятельности кабинета профилактики наркологических расстройств.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Кабинет профилактики наркологических расстройств (далее - Кабинет) создается для предупреждения возникновения, распространения и раннего выявления наркологических расстройств, а также для снижения риска их развития.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Кабинет является структурным подразделением медицинской организации.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Штатная численность Кабинета устанавливается руководителем медицинской организации, в которой он создан, исходя из объема проводимой консультативно-диагностической работы и численности обслуживаемого населения с учетом рекомендуемых штатных нормативов, предусмотренных </w:t>
      </w:r>
      <w:hyperlink r:id="rId38" w:anchor="/document/71360612/entry/12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приложением N 2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"психиатрия-наркология", утвержденному настоящим приказом.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5. На должность врача-психиатра-нарколога Кабинета назначается специалист, соответствующий </w:t>
      </w:r>
      <w:hyperlink r:id="rId39" w:anchor="/document/71231064/entry/105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Квалификационным требованиям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медицинским и фармацевтическим работникам с высшим образованием по направлению подготовки "Здравоохранение и медицинские науки", утвержденным </w:t>
      </w:r>
      <w:hyperlink r:id="rId40" w:anchor="/document/71231064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8 октября 2015 г. N 707н (зарегистрирован Министерством юстиции Российской Федерации 23 октября 2015 г., регистрационный N 39438), по специальности "психиатрия-наркология".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 Оснащение Кабинета осуществляется в соответствии со стандартом, предусмотренным </w:t>
      </w:r>
      <w:hyperlink r:id="rId41" w:anchor="/document/71360612/entry/13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приложением N 3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"психиатрия-наркология", утвержденному настоящим приказом.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7. Кабинет осуществляет следующие основные функции: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мероприятий по профилактике наркологических расстройств на популяционном, групповом и индивидуальном уровнях;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санитарно-гигиенического просвещения по вопросам профилактики наркологических расстройств;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информирование населения о методах диагностики, лечения и медицинской реабилитации лиц с наркологическими расстройствами, а также о медицинских организациях, оказывающих медицинскую помощь по профилю "психиатрия- наркология";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диагностики клинического состояния лиц, имеющих риск развития наркологических расстройств, а также лиц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семейного консультирования по вопросам профилактики наркологических расстройств;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мотивационного консультирования лиц с риском развития наркологических расстройств, а также лиц с наркологическими расстройствами, включая несовершеннолетних, в целях формирования у них приверженности к ведению здорового образа жизни, отказа от потребления алкоголя, наркотических средств и психотропных веществ без назначения врача, побуждения к лечению и медицинской реабилитации;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оказание медико-психологической помощи членам семей лиц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участие в проведении диспансеризации, профилактических медицинских осмотров, предварительных (при поступлении на работу) и периодических (в течение трудовой деятельности) медицинских осмотров, медицинского освидетельствования;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профилактических мероприятий с лицами, совершившими административные правонарушения в области </w:t>
      </w:r>
      <w:hyperlink r:id="rId42" w:anchor="/document/12107402/entry/3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законодательства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Российской Федерации о наркотических средствах, психотропных веществах и их прекурсорах;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взаимодействие со специалистами отделений (кабинетов) медицинской профилактики медицинской организации, оказывающей первичную медико-санитарную помощь, центрами здоровья и другими организациями, осуществляющими деятельность в области профилактики наркологических расстройств</w:t>
      </w:r>
      <w:hyperlink r:id="rId43" w:anchor="/document/71360612/entry/11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представление отчетности в установленном порядке</w:t>
      </w:r>
      <w:hyperlink r:id="rId44" w:anchor="/document/71360612/entry/1122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сбор и предоставление первичных данных о медицинской деятельности для информационных систем в сфере здравоохранения</w:t>
      </w:r>
      <w:hyperlink r:id="rId45" w:anchor="/document/71360612/entry/1133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***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 </w:t>
      </w:r>
      <w:hyperlink r:id="rId46" w:anchor="/document/71260468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30 сентября 2015 г. N 683н "Об утверждении Порядка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организациях" (зарегистрирован в Министерстве юстиции Российской Федерации 24 ноября 2015 г., регистрационный N 39822).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** </w:t>
      </w:r>
      <w:hyperlink r:id="rId47" w:anchor="/document/12191967/entry/791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Пункт 11 части 1 статьи 79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в Российской Федерации" (Собрание законодательства Российской Федерации, 2011, N 48, ст. 6724; 2013, N 48, ст. 6165; 2014, N 30, ст. 4257) (далее - Федеральный закон от 21 ноября 2011 г. N 323-ФЗ).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*** </w:t>
      </w:r>
      <w:hyperlink r:id="rId48" w:anchor="/document/12191967/entry/9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Часть 1 статьи 91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2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49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50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Рекомендуемые штатные нормативы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кабинета профилактики наркологических расстройств</w:t>
      </w:r>
    </w:p>
    <w:tbl>
      <w:tblPr>
        <w:tblW w:w="826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2"/>
        <w:gridCol w:w="4098"/>
        <w:gridCol w:w="3518"/>
      </w:tblGrid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должностей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Врач-психиатр-нарколог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 смену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врача-психиатра-нарколога</w:t>
            </w:r>
          </w:p>
        </w:tc>
      </w:tr>
    </w:tbl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Примечания: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Рекомендуемые штатные нормативы кабинета профилактики наркологических расстройств не распространяются на медицинские организации частной системы здравоохранения.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2. Для районов с низкой плотностью населения и ограниченной транспортной доступностью медицинских организаций количество должностей врачей- психиатров-наркологов и медицинских сестр кабинета </w:t>
      </w: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профилактики наркологических расстройств устанавливается исходя из меньшей численности населения (корректируются с учетом нагрузки, но не менее 0,25 должности).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Для организаций и территорий, подлежащих обслуживанию Федеральным медико-биологическим агентством согласно </w:t>
      </w:r>
      <w:hyperlink r:id="rId51" w:anchor="/document/6325497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распоряжению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Правительства Российской Федерации от 21 августа 2006 г. N 1156-р (Собрание законодательства Российской Федерации, 2006, N 35, ст. 3774; N 49, ст. 5267; N 52, ст. 5614; 2008, N 11, ст. 1060; 2009, N 14, ст. 1727; 2010, N 3, ст. 336; N 18, ст. 2271; 2011, N 16, ст. 2303; N 21, ст. 3004; N 47, ст. 6699; N 51, ст. 7526; 2012, N 19, ст. 2410; 2013, N 32, ст. 4312; 2014, N 9, ст. 912; N 16, ст. 1914; N 50, ст. 7159; 2015, N 21, ст. 3133; N 22, ст. 3291), количество должностей кабинета профилактики наркологических расстройств устанавливается вне зависимости от численности прикрепленного населения.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Должность медицинского психолога устанавливается в штате медицинской организации, в структуре которой создан кабинет профилактики наркологических расстройств.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br/>
        <w:t>проведение мотивационного консультирования лиц с наркологическими расстройствами в целях побуждения их к лечению и медицинской реабилитации, формирования у них приверженности к ведению здорового образа жизни, отказу от потребления алкоголя, наркотических средств и психотропных веществ без назначения врача;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оказание психотерапевтической, медико-психологической и социальной помощи лицам с наркологическими расстройствами, а также членам их семей;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осуществление экспертизы временной нетрудоспособности;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диспансерное наблюдение за лицами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оказание консультативной помощи врачам других специальностей по вопросам диагностики наркологических расстройств, лечения и медицинской реабилитации пациентов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анализ динамики заболеваемости и смертности от наркологических расстройств на территории обслуживания;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представление отчетности в установленном порядке</w:t>
      </w:r>
      <w:hyperlink r:id="rId52" w:anchor="/document/71360612/entry/14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сбор и предоставление первичных данных о медицинской деятельности для информационных систем в сфере здравоохранения</w:t>
      </w:r>
      <w:hyperlink r:id="rId53" w:anchor="/document/71360612/entry/1422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 </w:t>
      </w:r>
      <w:hyperlink r:id="rId54" w:anchor="/document/12191967/entry/791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Пункт 11 части 1 статьи 79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в Российской Федерации" (Собрание законодательства Российской Федерации, 2011, N 48, ст. 6724; 2013, N 48, ст. 6165; 2014, N 30, ст. 4257) (далее - Федеральный закон от 21 ноября 2011 г. N 323-ФЗ).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** </w:t>
      </w:r>
      <w:hyperlink r:id="rId55" w:anchor="/document/12191967/entry/9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Часть 1 статьи 91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5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56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57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Рекомендуемые штатные нормативы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кабинета врача-психиатра-нарколога и кабинета врача-психиатра-нарколога участкового</w:t>
      </w:r>
    </w:p>
    <w:tbl>
      <w:tblPr>
        <w:tblW w:w="813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3"/>
        <w:gridCol w:w="3409"/>
        <w:gridCol w:w="4074"/>
      </w:tblGrid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должностей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Врач-психиатр-нарколог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(врач-психиатр-нарколог участковый)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40 тыс. населения;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15 тыс. сельского населения;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тыс. сельского населения Крайнего Севера и приравненных к нему местностей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(медицинская сестра участковая)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врача-психиатра- нарколога (врача-психиатра-нарколога участкового)</w:t>
            </w:r>
          </w:p>
        </w:tc>
      </w:tr>
    </w:tbl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Примечания: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Рекомендуемые штатные нормативы кабинета врача-психиатра-нарколога и кабинета врача-психиатра-нарколога участкового не распространяются на медицинские организации частной системы здравоохранения.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врачей- психиатров-наркологов (врачей-психиатров-наркологов участковых) и медицинских сестер кабинета врача-психиатра-нарколога или кабинета врача-психиатра-нарколога участкового устанавливается исходя из меньшей численности населения (корректируются с учетом нагрузки, но не менее 0,25 должности).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Для организаций и территорий, подлежащих обслуживанию Федеральным медико-биологическим агентством согласно </w:t>
      </w:r>
      <w:hyperlink r:id="rId58" w:anchor="/document/6325497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распоряжению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Правительства Российской Федерации от 21 августа 2006 г. N 1156-р (Собрание законодательства Российской Федерации, 2006, N 35, ст. 3774; N 49, ст. 5267; N 52, ст. 5614; 2008, N 11, ст. 1060; 2009, N 14, ст. 1727; 2010, N 3, ст. 336; N 18, ст. 2271; 2011, N 16, ст. 2303; N 21, ст. 3004; N 47, ст. 6699; N 51, ст. 7526; 2012, N 19, ст. 2410; 2013, N 32, ст. 4312; 2014, N 9, ст. 912; N 16, ст. 1914; N 50, ст. 7159; 2015, N 21, ст. 3133; N 22, ст. 3291), количество должностей кабинета врача-психиатра-нарколога и кабинета врача-психиатра-нарколога участкового устанавливается вне зависимости от численности прикрепленного населения.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Должности врачей-психотерапевтов, медицинских психологов, специалистов по социальной работе, социальных работников устанавливаются в штате медицинской организации, в структуре которой создан кабинет врача-психиатра-нарколога или кабинет врача-психиатра-нарколога участкового.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6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59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60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Стандарт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оснащения кабинета врача-психиатра-нарколога и кабинета врача-психиатра-нарколога участкового</w:t>
      </w:r>
    </w:p>
    <w:tbl>
      <w:tblPr>
        <w:tblW w:w="814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4"/>
        <w:gridCol w:w="5230"/>
        <w:gridCol w:w="2264"/>
      </w:tblGrid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Требуемое количество, штук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Кушетка медицинская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медицинский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Фонендоскоп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Тонометр для измерения артериального давления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требованию, но не менее 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Неврологический молоточек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 компьютер с программным обеспечением и принтером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Тест-системы для определения наркотических средств и психотропных веществ в моче (не менее чем для 10 групп веществ)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определения алкоголя в выдыхаемом воздухе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Экспериментально-психологические методики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Диктофон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мотивационной терапии средой (картины, эстампы, графические работы и другие)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</w:tbl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7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61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62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Правила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организации деятельности кабинета врача-психиатра-нарколога для обслуживания детского населения и кабинета врача-психиатра-нарколога участкового для обслуживания детского населения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Настоящие Правила устанавливают порядок организации деятельности кабинета врача-психиатра-нарколога для обслуживания детского населения и кабинета врача-психиатра-нарколога участкового для обслуживания детского населения.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Кабинет врача-психиатра-нарколога для обслуживания детского населения и кабинет врача-психиатра-нарколога участкового для обслуживания детского населения (далее - Кабинет детский) создаются для оказания медицинской помощи по профилю "психиатрия-наркология" детям в амбулаторных условиях.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Кабинет детский является структурным подразделением медицинской организации.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Штатная численность Кабинета детского устанавливается руководителем медицинской организации, в которой он создан, исходя из объема проводимой лечебно-диагностической работы и численности обслуживаемого населения с учетом рекомендуемых штатных нормативов, предусмотренных </w:t>
      </w:r>
      <w:hyperlink r:id="rId63" w:anchor="/document/71360612/entry/18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приложением N 8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"психиатрия-наркология", утвержденному настоящим приказом.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5. На должность врача-психиатра-нарколога Кабинета детского назначается специалист, соответствующий </w:t>
      </w:r>
      <w:hyperlink r:id="rId64" w:anchor="/document/71231064/entry/105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Квалификационным требованиям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медицинским и фармацевтическим работникам с высшим образованием по направлению подготовки "Здравоохранение и медицинские науки", утвержденным </w:t>
      </w:r>
      <w:hyperlink r:id="rId65" w:anchor="/document/71231064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8 октября 2015 г. N 707н (зарегистрирован Министерством юстиции Российской Федерации 23 октября 2015 г., регистрационный N 39438), по специальности "психиатрия-наркология".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 Оснащение Кабинета детского осуществляется в соответствии со стандартом, предусмотренным </w:t>
      </w:r>
      <w:hyperlink r:id="rId66" w:anchor="/document/71360612/entry/19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приложением N 9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"психиатрия-наркология", утвержденному настоящим приказом.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7. Кабинет детский осуществляет следующие основные функции: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мероприятий по профилактике наркологических расстройств среди детей на популяционном, групповом и индивидуальном уровнях;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обследование, лечение и медицинская реабилитация детей с наркологическими расстройствами на основе стандартов медицинской помощи и с учетом клинических рекомендаций (протоколов лечения) по вопросам оказания медицинской помощи по профилю "психиатрия-наркология";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при наличии медицинских показаний направление детей с наркологическими расстройствами в наркологические отделения медицинских организаций, оказывающих специализированную медицинскую помощь;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профилактических медицинских осмотров и медицинского освидетельствования;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мотивационного консультирования детей с наркологическими расстройствами в целях побуждения их к лечению и медицинской реабилитации, формирования у них приверженности к ведению здорового образа жизни, отказу от потребления алкоголя, наркотических средств и психотропных веществ без назначения врача;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оказание психотерапевтической, медико-психологической и социальной помощи детям с наркологическими расстройствами, а также членам их семей;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осуществление экспертизы временной нетрудоспособности;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диспансерное наблюдение за детьми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оказание консультативной помощи врачам других специальностей по вопросам диагностики наркологических расстройств у детей, а также лечения и медицинской реабилитации детей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анализ динамики заболеваемости и смертности от наркологических расстройств среди детей на территории обслуживания;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представление отчетности в установленном порядке</w:t>
      </w:r>
      <w:hyperlink r:id="rId67" w:anchor="/document/71360612/entry/17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сбор и предоставление первичных данных о медицинской деятельности для информационных систем в сфере здравоохранения</w:t>
      </w:r>
      <w:hyperlink r:id="rId68" w:anchor="/document/71360612/entry/1722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 </w:t>
      </w:r>
      <w:hyperlink r:id="rId69" w:anchor="/document/12191967/entry/791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Пункт 11 части 1 статьи 79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в Российской Федерации" (Собрание законодательства Российской Федерации, 2011, N 48, ст. 6724; 2013, N 48, ст. 6165; 2014, N 30, ст. 4257) (далее - Федеральный закон от 21 ноября 2011 г. N 323-ФЗ).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** </w:t>
      </w:r>
      <w:hyperlink r:id="rId70" w:anchor="/document/12191967/entry/9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Часть 1 статьи 91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8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71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72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Рекомендуемые штатные нормативы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кабинета врача-психиатра-нарколога для обслуживания детского населения и кабинета врача-психиатра-нарколога участкового для обслуживания детского населения</w:t>
      </w:r>
    </w:p>
    <w:tbl>
      <w:tblPr>
        <w:tblW w:w="814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1"/>
        <w:gridCol w:w="3421"/>
        <w:gridCol w:w="4086"/>
      </w:tblGrid>
      <w:tr w:rsidR="000E2C59" w:rsidRPr="000E2C59" w:rsidTr="000E2C59">
        <w:tc>
          <w:tcPr>
            <w:tcW w:w="63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 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должностей</w:t>
            </w:r>
          </w:p>
        </w:tc>
      </w:tr>
      <w:tr w:rsidR="000E2C59" w:rsidRPr="000E2C59" w:rsidTr="000E2C59">
        <w:tc>
          <w:tcPr>
            <w:tcW w:w="63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Врач-психиатр-нарколог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(врач-психиатр-нарколог участковый)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15 тыс. прикрепленного детского населения;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3,5 тыс. прикрепленного детского сельского населения</w:t>
            </w:r>
          </w:p>
        </w:tc>
      </w:tr>
      <w:tr w:rsidR="000E2C59" w:rsidRPr="000E2C59" w:rsidTr="000E2C59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(медицинская сестра участковая)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врача-психиатра- нарколога (врача-психиатра-нарколога участкового)</w:t>
            </w:r>
          </w:p>
        </w:tc>
      </w:tr>
    </w:tbl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Примечания: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Рекомендуемые штатные нормативы кабинета врача-психиатра-нарколога для обслуживания детского населения и кабинета врача-психиатра-нарколога участкового для обслуживания детского населения не распространяются на медицинские организации частной системы здравоохранения.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врачей- психиатров-наркологов (врачей-психиатров-наркологов участковых) и медицинских сестер кабинета врача-психиатра-нарколога для обслуживания детского населения или кабинета врача-психиатра-нарколога участкового для обслуживания детского населения устанавливается исходя из меньшей численности населения (корректируются с учетом нагрузки, но не менее 0,25 должности).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Для организаций и территорий, подлежащих обслуживанию Федеральным медико-биологическим агентством согласно </w:t>
      </w:r>
      <w:hyperlink r:id="rId73" w:anchor="/document/6325497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распоряжению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Правительства Российской Федерации от 21 августа 2006 г. N 1156-р (Собрание законодательства Российской Федерации, 2006, N 35, ст. 3774; N 49, ст. 5267; N 52, ст. 5614; 2008, N 11, ст. 1060; 2009, N 14, ст. 1727; 2010, N 3, ст. 336; N 18, ст. 2271; 2011, N 16, ст. 2303; N 21, ст. 3004; N 47, ст. 6699; N 51, ст. 7526; 2012, N 19, ст. 2410; 2013, N 32, ст. 4312; 2014, N 9, ст. 912; N 16, ст. 1914; N 50, ст. 7159; 2015, N 21, ст. 3133; N 22, ст. 3291), количество должностей врачей-психиатров-наркологов (врачей-психиатров-наркологов участковых) и медицинских сестер кабинета врача-психиатра-нарколога для обслуживания детского населения или кабинета врача-психиатра-нарколога участкового для обслуживания детского населения устанавливается вне зависимости от численности прикрепленного населения.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Должности врача-психотерапевта, медицинского психолога, специалиста по социальной работе, социального работника устанавливаются в штате медицинской организации, в структуре которой создан кабинет врача-психиатра- нарколога для обслуживания детского населения или кабинет врача-психиатра- нарколога участкового для обслуживания детского населения.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9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74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75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Стандарт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оснащения кабинета врача-психиатра-нарколога для обслуживания детского населения и кабинета врача-психиатра-нарколога участкового для обслуживания детского населения</w:t>
      </w:r>
    </w:p>
    <w:tbl>
      <w:tblPr>
        <w:tblW w:w="812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5247"/>
        <w:gridCol w:w="2212"/>
      </w:tblGrid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 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Требуемое количество, штук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Кушетка медицинская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медицинский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Фонендоскоп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Тонометр для измерения артериального давления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требованию, но 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Неврологический молоточек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 компьютер с программным обеспечением и принтером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Тест-системы для определения наркотических средств и психотропных веществ в моче (не менее чем для 10 групп веществ)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определения алкоголя в выдыхаемом воздухе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Экспериментально-психологические методики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Диктофон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мотивационной терапии средой (картины, эстампы, графические работы и другие)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</w:tbl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10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76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77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Правила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организации деятельности наркологического дневного стационара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Настоящие Правила устанавливают порядок организации деятельности наркологического дневного стационара.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Наркологический дневной стационар (далее - Дневной стационар) создается для оказания первичной специализированной медико-санитарной помощи или специализированной медицинской помощи по профилю "психиатрия-наркология".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Дневной стационар является структурным подразделением медицинской организации.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В структуре Дневного стационара рекомендуется предусматривать: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врачей;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медицинского психолога;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 социального работника и специалиста по социальной работе;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процедурную;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 старшей медицинской сестры;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 сестры-хозяйки.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5. В Дневном стационаре рекомендуется предусматривать: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палаты для пациентов;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помещение для осмотра пациентов;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помещения для индивидуальной и групповой психотерапии;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комнату для хранения медицинского оборудования;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комнату сестры-хозяйки;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буфетную и раздаточную;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помещение для хранения чистого белья;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помещение для сбора грязного белья;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душевую и туалет для медицинских работников;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душевые и туалеты для пациентов;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санитарную комнату;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комнату для посетителей.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 Штатная численность Дневного стационара устанавливается руководителем медицинской организации, в которой он создан, исходя из объема проводимой лечебно-диагностической работы и численности обслуживаемого населения с учетом рекомендуемых штатных нормативов, предусмотренных </w:t>
      </w:r>
      <w:hyperlink r:id="rId78" w:anchor="/document/71360612/entry/111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приложением N 11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"психиатрия-наркология", утвержденному настоящим приказом.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7. На должность заведующего Дневным стационаром - врача-психиатра-нарколога назначается специалист, соответствующий </w:t>
      </w:r>
      <w:hyperlink r:id="rId79" w:anchor="/document/71231064/entry/105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Квалификационным требованиям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медицинским и фармацевтическим работникам с высшим образованием по направлению подготовки "Здравоохранение и медицинские науки", утвержденным </w:t>
      </w:r>
      <w:hyperlink r:id="rId80" w:anchor="/document/71231064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8 октября 2015 г. N 707н (зарегистрирован Министерством юстиции Российской Федерации 23 октября 2015 г., регистрационный N 39438) (далее - Квалификационные требования), по специальности "психиатрия-наркология".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8. На должность врача-психиатра-нарколога Дневного стационара назначается специалист, соответствующий </w:t>
      </w:r>
      <w:hyperlink r:id="rId81" w:anchor="/document/71231064/entry/105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Квалификационным требованиям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по специальности "психиатрия-наркология".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9. Оснащение Дневного стационара осуществляется в соответствии со стандартом, предусмотренным </w:t>
      </w:r>
      <w:hyperlink r:id="rId82" w:anchor="/document/71360612/entry/112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приложением N 12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"психиатрия-наркология", утвержденному настоящим приказом.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10. По решению руководителя медицинской организации, в которой создан Дневной стационар, для обеспечения своей деятельности Дневной стационар может использовать возможности лечебно-диагностических и вспомогательных подразделений медицинской организации.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11. Дневной стационар осуществляет следующие основные функции: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обследование, лечение и медицинская реабилитация лиц с наркологическими расстройствами на основе стандартов медицинской помощи и с учетом клинических рекомендаций (протоколов лечения) по вопросам оказания медицинской помощи по профилю "психиатрия-наркология";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мотивационного консультирования лиц с наркологическими расстройствами в целях побуждения их к лечению и медицинской реабилитации, формирования у них приверженности к ведению здорового образа жизни, отказу от потребления алкоголя, наркотических средств и психотропных веществ без назначения врача;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оказание психотерапевтической, медико-психологической и социальной помощи лицам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оказание медико-психологической помощи семьям лиц с наркологическими расстройствами;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осуществление экспертизы временной нетрудоспособности;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обеспечение взаимосвязи и преемственности в работе с другими структурными подразделениями медицинской организации;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представление отчетности в установленном порядке</w:t>
      </w:r>
      <w:hyperlink r:id="rId83" w:anchor="/document/71360612/entry/110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сбор и предоставление первичных данных о медицинской деятельности для информационных систем в сфере здравоохранения</w:t>
      </w:r>
      <w:hyperlink r:id="rId84" w:anchor="/document/71360612/entry/11022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 </w:t>
      </w:r>
      <w:hyperlink r:id="rId85" w:anchor="/document/12191967/entry/791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Пункт 11 части 1 статьи 79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в Российской Федерации" (Собрание законодательства Российской Федерации, 2011, N 48, ст. 6724; 2013, N 48, ст. 6165; 2014, N 30, ст. 4257) (далее - Федеральный закон от 21 ноября 2011 г. N 323-ФЗ).</w:t>
      </w:r>
    </w:p>
    <w:p w:rsidR="000E2C59" w:rsidRPr="000E2C59" w:rsidRDefault="000E2C59" w:rsidP="000E2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** </w:t>
      </w:r>
      <w:hyperlink r:id="rId86" w:anchor="/document/12191967/entry/9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Часть 1 статьи 91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323-ФЗ.</w:t>
      </w:r>
    </w:p>
    <w:p w:rsidR="000E2C59" w:rsidRPr="000E2C59" w:rsidRDefault="000E2C59" w:rsidP="000E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2C59" w:rsidRPr="000E2C59" w:rsidRDefault="000E2C59" w:rsidP="000E2C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21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87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88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Стандарт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оснащения отделения медицинской реабилитации для лиц с наркологическими расстройствами</w:t>
      </w:r>
    </w:p>
    <w:tbl>
      <w:tblPr>
        <w:tblW w:w="81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4"/>
        <w:gridCol w:w="5239"/>
        <w:gridCol w:w="2257"/>
      </w:tblGrid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Требуемое количество, штук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Кушетка медицинская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медицинская общебольничная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коек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прикроватный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коек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Термометр медицинский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Фонендоскоп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врачей- психиатров-наркологов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Тонометр для измерения артериального давления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врачей-психиатров-наркологов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Неврологический молоточек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врачей-психиатров-наркологов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 компьютер с программным обеспечением и принтером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врачей-психиатров-наркологов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DVD-RW диски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Экспериментально-психологические методики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Диктофон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мультимедийного устройства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с DVD-проигрывателем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оборудования для оснащения комнаты психологической разгрузки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биологической обратной связи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Окси-СПА физиокомплекс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лечебной гимнастики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3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определения алкоголя в выдыхаемом воздухе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Тест-системы для определения наркотических средств и психотропных веществ в моче (не менее чем для 10 групп веществ)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Тренажеры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мотивационной терапии средой (картины, эстампы, графические работы и другие)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внутреннего дизайна (облицовка стен, декоративные растения, фрески, напольные вазы, приборы бокового освещения, аквариумы и другие)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оборудования для оснащения лечебно-производственной (трудовой) мастерской в зависимости от профиля трудовой деятельности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</w:tbl>
    <w:p w:rsidR="000E2C59" w:rsidRPr="000E2C59" w:rsidRDefault="000E2C59" w:rsidP="000E2C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22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89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90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Правила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организации деятельности наркологического диспансера (наркологической больницы)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Настоящие Правила устанавливают порядок организации деятельности наркологического диспансера (наркологической больницы).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Наркологический диспансер (наркологическая больница) создаются для оказания первичной специализированной медико-санитарной помощи и специализированной медицинской помощи по профилю "психиатрия-наркология" (при наличии структурных подразделений, оказывающих медицинскую помощь в стационарных условиях).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Наркологический диспансер (наркологическая больница) являются самостоятельными медицинскими организациями или структурными подразделениями медицинской организаций.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Деятельность наркологического диспансера (наркологической больницы) осуществляется по территориальному принципу.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5. Структура наркологического диспансера (наркологической больницы) и их штатная численность устанавливаются учредителем или руководителем медицинской организации, в которой они созданы, в зависимости от объема проводимой лечебно-диагностической и реабилитационной работы, и численности </w:t>
      </w: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обслуживаемого населения с учетом рекомендуемых штатных нормативов, предусмотренных </w:t>
      </w:r>
      <w:hyperlink r:id="rId91" w:anchor="/document/71360612/entry/123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приложением N 23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"психиатрия-наркология", утвержденному настоящим приказом.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 В структуре наркологического диспансера (наркологической больницы) рекомендуется предусматривать: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6.1. организационно-методический отдел (кабинет медицинской статистики), включающий регистратуру;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6.2. диспансерно-поликлиническое отделение, включающее: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профилактики наркологических расстройств;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врачей-психиатров-наркологов и врачей-психиатров-наркологов участковых;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врачей-психиатров-наркологов по обслуживанию детского населения и врачей-психиатров-наркологов участковых по обслуживанию детского населения;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медицинских психологов;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врачей-психотерапевтов;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для индивидуальной и групповой психотерапии;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специалистов по социальной работе и социальных работников;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кабинеты врачей-специалистов;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процедурные кабинеты;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6.3. наркологический дневной стационар;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6.4. приемное отделение;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6.5. кабинет (отделение) физиотерапии или кабинет (отделение) физиотерапии с залом лечебной физкультуры;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6.6. кабинет (отделение) функциональной диагностики;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6.7. кабинет (отделение) медицинского освидетельствования на состояние опьянения, в том числе с передвижными пунктами медицинского освидетельствования на состояние опьянения;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6.8. отделение реанимации и интенсивной терапии или палаты (блок) реанимации и интенсивной терапии;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6.9. наркологическое отделение;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6.10. отделение неотложной наркологической помощи;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6.11. отделение медицинской реабилитации;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6.12. клинико-диагностическую лабораторию;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6.13. химико-токсикологическую лабораторию;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6.14. аптеку;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6.15. информационно-вычислительный центр;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6.16. административно-хозяйственную часть;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6.17. зал для занятий лечебной физкультурой;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6.18. зал для занятий на тренажерах.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7. На должность главного врача наркологического диспансера (наркологической больницы) назначается специалист, соответствующий </w:t>
      </w:r>
      <w:hyperlink r:id="rId92" w:anchor="/document/71231064/entry/105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Квалификационным требованиям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медицинским и фармацевтическим работникам с высшим образованием по направлению подготовки "Здравоохранение и медицинские науки", утвержденным </w:t>
      </w:r>
      <w:hyperlink r:id="rId93" w:anchor="/document/71231064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8 октября 2015 г. N 707н (зарегистрирован Министерством юстиции Российской Федерации 23 октября 2015 г., регистрационный N 39438) (далее - Квалификационные требования), по специальности "организация здравоохранения и общественное здоровье".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8. На должность врача-психиатра-нарколога наркологического диспансера (наркологической больницы) назначаются специалисты, соответствующие </w:t>
      </w:r>
      <w:hyperlink r:id="rId94" w:anchor="/document/71231064/entry/105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Квалификационным требованиям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по специальности "психиатрия-наркология".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9. Оснащение наркологического диспансера (наркологической больницы) осуществляется в соответствии со стандартом, предусмотренным </w:t>
      </w:r>
      <w:hyperlink r:id="rId95" w:anchor="/document/71360612/entry/124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приложением N 24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 наркология", утвержденному настоящим приказом.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10. По решению руководителя медицинской организации, в которой создан наркологический диспансер (наркологическая больница) как структурное подразделение, для обеспечения своей деятельности наркологический диспансер (наркологическая больница) может использовать возможности лечебно-диагностических и вспомогательных подразделений медицинской организации.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11. Наркологический диспансер (наркологическая больница) осуществляет следующие основные функции: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оказание первичной специализированной медико-санитарной и специализированной медицинской помощи лицам с наркологическими расстройствами на основе стандартов медицинской помощи и с учетом клинических рекомендаций (протоколов лечения) по вопросам оказания медицинской помощи по профилю "психиатрия-наркология";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участие в проведении диспансеризации, профилактических медицинских осмотров, предварительных (при поступлении на работу) и периодических (в течение трудовой деятельности) медицинских осмотров, медицинских освидетельствований;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организационно-методическое руководство, оценка качества и эффективности работы медицинских организаций по профилактике, диагностике, лечению, медицинской реабилитации лиц с наркологическими расстройствами, а также по медицинскому освидетельствованию;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координация, организация и проведение мероприятий по профилактике наркологических расстройств на популяционном, групповом и индивидуальном уровнях;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мониторинг и анализ основных медико-статистических показателей заболеваемости наркологическими расстройствами и смертности от них;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информационное обеспечение медицинских организаций и населения по вопросам организации профилактики наркологических расстройств, лечебно-профилактической и медико-реабилитационной помощи лицам с наркологическими расстройствами;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организация диспансерного наблюдения за лицами с наркологическими расстройствами;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мотивационного консультирования лиц с наркологическими расстройствами в целях побуждения их к лечению и медицинской реабилитации, диспансерному наблюдению, формирования у них приверженности к ведению здорового образа жизни, отказу от потребления алкоголя, наркотических средств и психотропных веществ без назначения врача;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участие в санитарно-просветительской работе по вопросам профилактики наркологических расстройств;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информирование населения о методах диагностики, лечения и медицинской реабилитации лиц с наркологическими расстройствами, а также о медицинских организациях, оказывающих медицинскую помощь по профилю "психиатрия- наркология";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представление отчетности в установленном порядке</w:t>
      </w:r>
      <w:hyperlink r:id="rId96" w:anchor="/document/71360612/entry/122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сбор и предоставление первичных данных о медицинской деятельности для информационных систем в сфере здравоохранения</w:t>
      </w:r>
      <w:hyperlink r:id="rId97" w:anchor="/document/71360612/entry/12222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**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12. Наркологический диспансер (наркологическая больница) может использоваться в качестве клинической базы научных, образовательных организаций высшего образования, профессиональных образовательных организаций и организаций дополнительного профессионального образования.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 </w:t>
      </w:r>
      <w:hyperlink r:id="rId98" w:anchor="/document/12191967/entry/791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Пункт 11 части 1 статьи 79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в Российской Федерации" (Собрание законодательства Российской Федерации, 2011, N 48, ст. 6724; 2013, N 48, ст. 6165; 2014, N 30, ст. 4257) (далее - Федеральный закон от 21 ноября 2011 г. N 323-ФЗ).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** </w:t>
      </w:r>
      <w:hyperlink r:id="rId99" w:anchor="/document/12191967/entry/9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Часть 1 статьи 91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323-Ф3.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23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100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101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Рекомендуемые штатные нормативы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наркологического диспансера (наркологической больницы)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Рекомендуемые штатные нормативы наркологического диспансера (наркологической больницы) (за исключением диспансерно-поликлинического отделения и палаты (блока) реанимации и интенсивной терапии)</w:t>
      </w:r>
    </w:p>
    <w:tbl>
      <w:tblPr>
        <w:tblW w:w="814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4"/>
        <w:gridCol w:w="3414"/>
        <w:gridCol w:w="4080"/>
      </w:tblGrid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должностей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наркологическим отделением - врач-психиатр- нарколог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лечения больных алкоголизмом из расчета: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коек - 1 должность вместо 0,5 должности врача-психиатра-нарколога;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30 и более коек - 1 должность сверх должностей врачей-психиатров- наркологов;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лечения больных наркоманией из расчета: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20 коек - 1 должность вместо 0,5 должности врача-психиатра-нарколога;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 и более коек - 1 должность сверх должностей врачей-психиатров- наркологов;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лечения несовершеннолетних с 14 лет из расчета: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коек - 1 должность вместо 0,5 должности врача-психиатра-нарколога;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 и более коек - 1 должность сверх должностей врачей-психиатров-наркологов.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приемным отделением - врач-психиатр-нарколог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250 и более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клинико-диагностической лабораторией - врач лабораторной клинической диагностики, заведующий кабинетом (отделением) физиотерапии - врач- физиотерапевт, заведующий кабинетом (отделением) функциональной диагностики - врач функциональной диагностики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вместо 0,5 должности врача-специалиста соответствующего кабинета (отделения)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химико-токсикологической лабораторией - врач клинической лабораторной диагностики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при наличии 3 и более должностей врачей клинической лабораторной диагностики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кабинетом (отделением) медицинского освидетельствования на состояние опьянения - врач- психиатр-нарколог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вместо 0,5 должности врача-психиатра- нарколога при числе должностей врачей- психиатров-наркологов не менее 7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Врач-психиатр-нарколог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коек для больных алкоголизмом;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коек для больных наркоманией;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коек для несовершеннолетних с 14 лет больных алкоголизмом и (или) </w:t>
            </w: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наркоманией;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на 300 и более коек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обеспечения круглосуточной работы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приемном отделении)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зависимости от объема диагностической работы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100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100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100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150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150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100 коек для женщин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Врач-физиотерапевт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200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250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250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зависимости от объема диагностической работы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Врач-эпидемиолог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300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зависимости от объема диагностической работы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лечебной физкультуре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250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Врач-статистик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Врач-психотерапевт или медицинский психолог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коек для больных алкоголизмом;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коек для больных наркоманией;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коек для лечения несовершеннолетних с 14 лет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социальной работе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коек для взрослых пациентов;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коек для несовершеннолетних с 14 лет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медицинская сестра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заведующего клинико-диагностической лабораторией - врача лабораторной клинической диагностики;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заведующего кабинетом (отделением) физиотерапии - врача- физиотерапевта;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на 1 должность заведующего кабинетом (отделением) функциональной диагностики - врача функциональной диагностики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палатная (постовая)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для обеспечения круглосуточной работы на: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коек для лечения больных алкоголизмом;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коек для лечения больных наркоманией; 10 коек для лечения несовершеннолетних с 14 лет больных алкоголизмом и (или) наркоманией;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процедурной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 смену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приемного отделения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на 300 и более коек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обеспечения круглосуточной работы)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по физиотерапии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15 тыс. условных процедурных единиц в год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технолог, медицинский лабораторный техник (фельдшер-лаборант), лаборант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150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диетическая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200 коек, но не менее 1 должности и не более 3 должностей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по лечебной физкультуре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400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статистик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при наличии не менее 10 должностей врачей-психиатров-наркологов (врачей-психиатров-наркологов участковых);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организационно-методический отдел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дезинфектор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400 коек,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не менее 1 должности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регистратор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(для работы в архиве);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75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Сестра-хозяйка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структурное подразделение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(для обеспечения круглосуточной работы) на: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коек для лечения больных алкоголизмом;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коек для лечения больных наркоманией; 10 коек для лечения несовершеннолетних с 14 лет больных алкоголизмом и (или) наркоманией;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врача клинической лабораторной диагностики;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должности медицинской сестры по физиотерапии;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(для обеспечения круглосуточной работы в приемном отделении);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 на 1 должность провизора-технолога и фармацевта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аптекой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100 и более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Провизор-технолог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150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Фармацевт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100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Фельдшер-нарколог (медицинская сестра)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(для обеспечения круглосуточной работы в кабинетах медицинского освидетельствования на состояние опьянения)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работник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1 должность специалиста по социальной работе</w:t>
            </w:r>
          </w:p>
        </w:tc>
      </w:tr>
    </w:tbl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Рекомендуемые штатные нормативы диспансерно-поликлинического отделения наркологического диспансера (наркологической больницы)</w:t>
      </w:r>
    </w:p>
    <w:tbl>
      <w:tblPr>
        <w:tblW w:w="814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4"/>
        <w:gridCol w:w="3414"/>
        <w:gridCol w:w="4080"/>
      </w:tblGrid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должностей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диспансерно-поликлиническим отделением - врач-психиатр-нарколог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вместо 0,5 должности врача-психиатра-нарколога при числе должностей врачей не менее 4;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5 должностей - вместо 1 должности врача-психиатра-нарколога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Врач-психиатр-нарколог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(врач-психиатр-нарколог участковый)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40 тыс. прикрепленного взрослого населения;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10 тыс. прикрепленного детского населения;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15 тыс. прикрепленного взрослого населения (для оказания помощи в сельских населенных пунктах);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на 2,5 тыс. прикрепленного детского населения (для оказания помощи в </w:t>
            </w: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сельских населенных пунктах);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тыс. прикрепленного населения (для оказания помощи в сельских муниципальных образованиях Крайнего Севера и приравненных к нему местностей);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 должности на отделение медицинской реабилитации;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на 3000 освидетельствований в год (при организации круглосуточного медицинского освидетельствования)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Врач-психотерапевт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должности врача-психиатра- нарколога (врача-психиатра-нарколога участкового)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Врач-методист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300 тыс. населения, но не менее 2 должностей на отдел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должности врача-психиатра-нарколога (врача-психиатра-нарколога участкового)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по социальной работе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должности врача-психиатра- нарколога (врача-психиатра-нарколога участкового)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работник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1 должность специалиста по социальной работе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 медицинская сестра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вместо 1 должности старшей медицинской сестры при наличии 40 и более должностей медицинских работников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 медицинская сестра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должность заведующего диспансерно-поликлиническим отделением - врача-психиатра-нарколога;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вместо 0,5 должности фельдшера-нарколога (медицинской сестры) для работы в кабинете медицинского освидетельствования на состояние опьянения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участковая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врача-психиатра- нарколога (врача-психиатра-нарколога участкового) для взрослого и детского населения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1 должность врача-психиатра- нарколога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 процедурной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 смену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регистратор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должность при наличии не менее 5 должностей врачей-психиатров-наркологов (врачей психиатров-наркологов участковых)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Сестра-хозяйка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должность медицинской сестры процедурной;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должности медицинской сестры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должности медицинской сестры участковой</w:t>
            </w:r>
          </w:p>
        </w:tc>
      </w:tr>
    </w:tbl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Рекомендуемые штатные нормативы палаты (блока) реанимации и интенсивной терапии наркологического диспансера (наркологической больницы)</w:t>
      </w:r>
    </w:p>
    <w:tbl>
      <w:tblPr>
        <w:tblW w:w="814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4"/>
        <w:gridCol w:w="3416"/>
        <w:gridCol w:w="4068"/>
      </w:tblGrid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должностей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палатой (блоком) реанимации и интенсивной терапии - врач-анестезиолог- реаниматолог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5,14 на 6 коек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обеспечения круглосуточной работы)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сестра-анестезист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5,14 на 2 койки (для обеспечения круглосуточной работы)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Младшая медицинская сестра по уходу за больными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на 6 коек (для обеспечения круглосуточной работы)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(для работы в смену)</w:t>
            </w:r>
          </w:p>
        </w:tc>
      </w:tr>
    </w:tbl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Примечание: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Рекомендуемые штатные нормативы наркологического диспансера (наркологической больницы) не распространяются на медицинские организации частной системы здравоохранения.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врачей-психиатров-наркологов устанавливается исходя из меньшей численности населения (корректируются с учетом нагрузки, но не менее 0,25 должности).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Для организаций и территорий, подлежащих обслуживанию Федеральным медико-биологическим агентством согласно </w:t>
      </w:r>
      <w:hyperlink r:id="rId102" w:anchor="/document/6325497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lang w:eastAsia="ru-RU"/>
          </w:rPr>
          <w:t>распоряжению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Правительства Российской Федерации от 21 августа 2006 г. N 1156-р (Собрание законодательства Российской Федерации, 2006, N 35, ст. 3774; N 49, ст. 5267; N 52, ст. 5614; 2008, N 11, ст. 1060; 2009, N 14, ст. 1727; 2010, N 3, ст. 336; N 18, ст. 2271; 2011, N 16, ст. 2303; N 21, ст. 3004; N 47, ст. 6699; N 51, ст. 7526; 2012, N 19, ст. 2410; 2013, N 32, ст. 4312; 2014, N 9, ст. 912; N 16, ст. 1914; N 50, ст. 7159; 2015, N 21, ст. 3133; N 22, ст. 3291), количество должностей врачей-психиатров-наркологов устанавливается вне зависимости от численности прикрепленного населения.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Должность юриста устанавливается в штате медицинской организации, в которой создан наркологический диспансер (наркологическая больница) в качестве структурного подразделения.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5. При необходимости в штат диспансерно-поликлинического отделения наркологического диспансера (наркологической больницы) вводятся дополнительные должности врачей-клинической лабораторной диагностики, врачей-физиотерапевтов, врачей-психиатров, врачей-терапевтов, врачей-неврологов, врачей-дерматовенерологов, врачей-инфекционистов, врачей функциональной диагностики.</w:t>
      </w:r>
    </w:p>
    <w:p w:rsidR="000E2C59" w:rsidRPr="000E2C59" w:rsidRDefault="000E2C59" w:rsidP="000E2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13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3"/>
        <w:gridCol w:w="4316"/>
        <w:gridCol w:w="3167"/>
      </w:tblGrid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по лечебной физкультуре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50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статистик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регистратор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Сестра-хозяйка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 должности медицинских сестер по физиотерапии;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на 25 коек (для обеспечения круглосуточной работы)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работник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на 25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Инструктор производственного обучения рабочих массовых специальностей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на 25 коек</w:t>
            </w:r>
          </w:p>
        </w:tc>
      </w:tr>
    </w:tbl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Примечание: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Рекомендуемые штатные нормативы реабилитационного наркологического центра не распространяются на медицинские организации частной системы здравоохранения.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Для районов с низкой плотностью населения и ограниченной транспортной доступностью медицинских организаций количество должностей врачей- психиатров-наркологов и медицинских сестер устанавливается исходя из меньшего количества коек (корректируются с учетом нагрузки, но не менее 0,25 должности).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Для организаций и территорий, подлежащих обслуживанию Федеральным медико-биологическим агентством согласно </w:t>
      </w:r>
      <w:hyperlink r:id="rId103" w:anchor="/document/6325497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распоряжению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Правительства Российской Федерации от 21 августа 2006 г. N 1156-р (Собрание законодательства Российской Федерации, 2006, N 35, ст. 3774; N 49, ст. 5267; N 52, ст. 5614; 2008, N 11, ст. 1060; 2009, N 14, ст. 1727; 2010, N 3, ст. 336; N 18, ст. 2271; 2011, N 16, ст. 2303; N 21, ст. 3004; N 47, ст. 6699; N 51, ст. 7526; 2012, N 19, ст. 2410; 2013, N 32, ст. 4312; 2014, N 9, ст. 912; N 16, ст. 1914; N 50, ст. 7159; 2015, N 21, ст. 3133; N 22, ст. 3291), количество должностей врачей-психиатров-наркологов устанавливается вне зависимости от количества коек.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Должности юриста, инструктора производственного обучения рабочих массовых специальностей устанавливаются при отсутствии данной должности в штате медицинской организации, в которой создан реабилитационный наркологический центр.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5. При необходимости в штат реабилитационного наркологического центра вводятся должности врача-терапевта, врача-невролога, врача-дерматовенеролога, врача-инфекциониста, врача-оториноларинголога, врача функциональной диагностики, врача-офтальмолога, воспитателя.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27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104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u w:val="single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105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u w:val="single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Стандарт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оснащения реабилитационного наркологического центра</w:t>
      </w:r>
    </w:p>
    <w:tbl>
      <w:tblPr>
        <w:tblW w:w="812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2"/>
        <w:gridCol w:w="5235"/>
        <w:gridCol w:w="2237"/>
      </w:tblGrid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Требуемое количество,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Кровать медицинская общебольничная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прикроватный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числу коек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 компьютер с программным обеспечением и принтером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Экспериментально-психологические методики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Телевизор с DVD-проигрывателем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мультимедийного устройства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Видеокамера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DVD-RW диски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5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Диктофон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оборудования для оснащения комнаты психологической разгрузки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биологической обратной связи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Окси-СПА физиокомплекс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для гальванизации и лекарственного электрофореза с набором электродов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для проведения транскраниальной электростимуляции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Программно-аппаратный резонансно-акустический реабилитационный комплекс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местной дарсонвализации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для магнитотерапии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для ультравысокочастотной терапии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для лечения диадинамическими токами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гидротерапии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Облучатель бактерицидный передвижной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количеству отделений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занятий лечебной гимнастикой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для определения алкоголя в выдыхаемом воздухе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Тест-системы для определения наркотических средств и психотропных веществ в моче (не менее чем для 5 групп веществ)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10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для капиллярного электрофореза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оборудования для оснащения лечебно-производственной (трудовой) мастерской в зависимости от профиля трудовой деятельности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количеству профилей деятельности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Тренажеры спортивные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внутреннего дизайна (облицовка стен, декоративные растения, фрески, напольные вазы, приборы бокового освещения, аквариумы и другие)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мотивационной терапии средой (картины, эстампы, графические работы и другие)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</w:tbl>
    <w:p w:rsidR="000E2C59" w:rsidRPr="000E2C59" w:rsidRDefault="000E2C59" w:rsidP="000E2C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lastRenderedPageBreak/>
        <w:t>Приложение N 28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106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u w:val="single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107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u w:val="single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Правила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организации деятельности химико-токсикологической лаборатории наркологического диспансера (наркологической больницы)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Настоящие Правила устанавливают порядок организации деятельности химико-токсикологической лаборатории наркологического диспансера (наркологической больницы).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Химико-токсикологическая лаборатория наркологического диспансера (наркологической больницы) (далее - химико-токсикологическая лаборатория) создается для проведения химико-токсикологических исследований биологических жидкостей организма человека (кровь, моча, слюна) на наличие алкоголя и его суррогатов, наркотических средств, психотропных и других токсических веществ, вызывающих опьянение (интоксикацию), и их метаболитов, а также альтернативных объектов (смывы с поверхности кожи, волосы, ногти и другие) на наличие наркотических средств, психотропных и других токсических веществ, вызывающих опьянение (интоксикацию), и их метаболитов (далее - биологические объекты).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Химико-токсикологическая лаборатория является структурным подразделением наркологического диспансера (наркологической больницы).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Штатная численность химико-токсикологической лаборатории устанавливается руководителем наркологического диспансера (наркологической больницы) в зависимости от объема проводимой диагностической работы и численности обслуживаемого населения с учетом рекомендуемых штатных нормативов, предусмотренных </w:t>
      </w:r>
      <w:hyperlink r:id="rId108" w:anchor="/document/71360612/entry/129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приложением N 29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"психиатрия-наркология", утвержденному настоящим приказом.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5. На должность заведующего химико-токсикологической лабораторией назначается специалист, соответствующий </w:t>
      </w:r>
      <w:hyperlink r:id="rId109" w:anchor="/document/71231064/entry/105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Квалификационным требованиям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медицинским и фармацевтическим работникам с высшим образованием по направлению подготовки "Здравоохранение и медицинские науки", утвержденным </w:t>
      </w:r>
      <w:hyperlink r:id="rId110" w:anchor="/document/71231064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Российской Федерации от 8 октября 2015 г. N 707н (зарегистрирован Министерством юстиции Российской Федерации 23 октября 2015 г., регистрационный N 39438), по специальности "клиническая лабораторная диагностика" и прошедший дополнительную подготовку по аналитической токсикологии наркотических средств, психотропных и других токсических веществ.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 Оснащение химико-токсикологической лаборатории осуществляется в соответствии со стандартом, предусмотренным </w:t>
      </w:r>
      <w:hyperlink r:id="rId111" w:anchor="/document/71360612/entry/130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приложением N 30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к Порядку оказания медицинской помощи по профилю "психиатрия-наркология", утвержденному настоящим приказом.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7. Химико-токсикологическая лаборатория осуществляет следующие основные функции: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прием на химико-токсикологические исследования биологических объектов;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хранение биологических объектов для повторных химико-токсикологических исследований;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химико-токсикологических исследований принятых биологических объектов на наличие алкоголя и его суррогатов, наркотических средств, психотропных и других токсических веществ, вызывающих опьянение (интоксикацию), и их метаболитов;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ведение журнала проводимых исследований с описанием биологического объекта и результатов химико-токсикологических исследований;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оформление результатов химико-токсикологических исследований о наличии (отсутствии) в исследуемых биологических объектах алкоголя и его суррогатов, наркотических средств, психотропных и других токсических веществ, вызывающих опьянение (интоксикацию), и их метаболитов;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выдача справок о результатах химико-токсикологических исследований биологических объектов;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представление отчетности в установленном порядке</w:t>
      </w:r>
      <w:hyperlink r:id="rId112" w:anchor="/document/71360612/entry/128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, сбор и предоставление первичных данных о медицинской деятельности для информационных систем в сфере здравоохранения</w:t>
      </w:r>
      <w:hyperlink r:id="rId113" w:anchor="/document/71360612/entry/12822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**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 </w:t>
      </w:r>
      <w:hyperlink r:id="rId114" w:anchor="/document/12191967/entry/791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Пункт 11 части 1 статьи 79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в Российской Федерации" (Собрание законодательства Российской Федерации, 2011, N 48, ст. 6724; 2013, N 48, ст. 6165; 2014, N 30, ст. 4257) (далее - Федеральный закон от 21 ноября 2011 г. N 323-ФЗ).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** </w:t>
      </w:r>
      <w:hyperlink r:id="rId115" w:anchor="/document/12191967/entry/9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Часть 1 статьи 91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29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116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u w:val="single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117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u w:val="single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Рекомендуемые штатные нормативы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химико-токсикологической лаборатории наркологического диспансера (наркологической больницы)</w:t>
      </w:r>
    </w:p>
    <w:tbl>
      <w:tblPr>
        <w:tblW w:w="81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5222"/>
        <w:gridCol w:w="2273"/>
      </w:tblGrid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должностей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- врач клинической лабораторной диагностики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Химик-эксперт медицинской организации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лабораторный технолог, медицинский лабораторный техник (фельдшер-лаборант), лаборант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</w:tbl>
    <w:p w:rsidR="000E2C59" w:rsidRPr="000E2C59" w:rsidRDefault="000E2C59" w:rsidP="000E2C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30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118" w:anchor="/document/71360612/entry/100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u w:val="single"/>
            <w:lang w:eastAsia="ru-RU"/>
          </w:rPr>
          <w:t>Порядку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оказания медицинской помощи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по профилю "психиатрия-наркология",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утв. </w:t>
      </w:r>
      <w:hyperlink r:id="rId119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u w:val="single"/>
            <w:lang w:eastAsia="ru-RU"/>
          </w:rPr>
          <w:t>приказом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Стандарт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оснащения химико-токсикологической лаборатории наркологического диспансера (наркологической больницы)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Стандарт оснащения химико-токсикологической лаборатории наркологического диспансера (наркологической больницы), выполняющей предварительные химико-токсикологические исследования</w:t>
      </w:r>
    </w:p>
    <w:tbl>
      <w:tblPr>
        <w:tblW w:w="81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5198"/>
        <w:gridCol w:w="2297"/>
      </w:tblGrid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Требуемое количество, штук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диагностические реагенты для иммунохимического анализа проб, включая: анализатор для химико-токсикологических исследований, обеспечивающий регистрацию и количественную оценку результатов исследования путем сравнения полученного результата с калибровочной кривой;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реагенты к нему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 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Бесконтактный термометр.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Диапазон измерения температуры: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 до 60,0°С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Погрешность: </w:t>
            </w: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4pt;height:16pt"/>
              </w:pict>
            </w: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Разрешающая способность: 0,1°С.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Дальность измерения: 5 - 20 см.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Холодильная камера (запираемая) на плюс 2 - 4°С, емкостью 350 литров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Морозильная камера на минус 40°С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Боксы (сумки холодильники), охлаждающие элементы для транспортировки образцов биологического материала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Контейнеры для сбора мочи, вакуумные пробирки, этикетки номерные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Одноразовые средства индивидуальной защиты, включая халаты, шапочки, перчатки, маски, очки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</w:tbl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Стандарт оснащения химико-токсикологической лаборатории наркологического диспансера (наркологической больницы), выполняющей предварительные и подтверждающие химико-токсикологические исследования</w:t>
      </w:r>
    </w:p>
    <w:tbl>
      <w:tblPr>
        <w:tblW w:w="813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5"/>
        <w:gridCol w:w="5682"/>
        <w:gridCol w:w="1789"/>
      </w:tblGrid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Требуемое количество, штук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анализа проб методом высокоэффективной жидкостной хроматографии и тандемной масс-спектрометрии, включая: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тандемный квадрупольный масс-спектрометр;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компьютер или масс-спектрометр типа трехмерная ионная ловушка;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для управления масс-</w:t>
            </w: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спектрометром и жидкостным хроматографом;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для обработки и хранения результатов анализа;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масс-спектров;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для распечатки результатов анализа;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высокоэффективный жидкостной хроматограф с системой автоматического ввода образцов (автосамплер), двумя насосами, дегазатором, ультрафиолетовым детектором, термостатом;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газогенераторную станцию для газоснабжения масс-спектрометра с компрессором (компрессорами);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газовый баллон с редуктором.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анализа проб методом газовой хроматографии - масс-спектрометрии, включая: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газовый хроматограф с квадрупольным масс-селективным детектором или масс-селективным детектором типа ионная ловушка;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компьютер;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для управления прибором, обработки и хранения результатов анализа;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 масс-спектров;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для распечатки результатов анализа;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автоматического ввода образцов (автосамплер);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газовый баллон с редуктором.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для анализа методом газовой хроматографии, включая: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газовый хроматограф;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термоионный детектор;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пламенно-ионизационный детектор;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катарометр;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компьютер;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для управления прибором, </w:t>
            </w: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обработки и хранения результатов анализа;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для распечатки результатов анализа, систему автоматического ввода образцов (автосамплер);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газовый баллон с редуктором (газогенератор);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автоматических дозаторов переменного и постоянного объема;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штатив для автоматических дозаторов.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менее 1</w:t>
            </w:r>
          </w:p>
        </w:tc>
      </w:tr>
      <w:tr w:rsidR="000E2C59" w:rsidRPr="000E2C59" w:rsidTr="000E2C59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и диагностические реагенты для иммунохимического анализа проб, включая: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анализатор для химико-токсикологических исследований, обеспечивающий регистрацию и количественную оценку результатов исследования путем сравнения полученного результата с калибровочной кривой, распечатку на бумажном носителе перечня выявленных веществ, с указанием концентрации обнаруженных наркотических средств, психотропных и иных токсических веществ (их метаболитов), времени проведения исследований, номера исследования, номера используемого технического средства и серии использованных реагентов;</w:t>
            </w:r>
          </w:p>
          <w:p w:rsidR="000E2C59" w:rsidRPr="000E2C59" w:rsidRDefault="000E2C59" w:rsidP="000E2C5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реагенты к анализатору.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2C59" w:rsidRPr="000E2C59" w:rsidRDefault="000E2C59" w:rsidP="000E2C5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 по требованию</w:t>
            </w:r>
          </w:p>
        </w:tc>
      </w:tr>
    </w:tbl>
    <w:p w:rsidR="000E2C59" w:rsidRPr="000E2C59" w:rsidRDefault="000E2C59" w:rsidP="000E2C5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Приложение N 2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к </w:t>
      </w:r>
      <w:hyperlink r:id="rId120" w:anchor="/document/71360612/entry/0" w:history="1">
        <w:r w:rsidRPr="000E2C59">
          <w:rPr>
            <w:rFonts w:ascii="Times New Roman" w:eastAsia="Times New Roman" w:hAnsi="Times New Roman" w:cs="Times New Roman"/>
            <w:b/>
            <w:bCs/>
            <w:color w:val="734C9B"/>
            <w:sz w:val="20"/>
            <w:u w:val="single"/>
            <w:lang w:eastAsia="ru-RU"/>
          </w:rPr>
          <w:t>приказу</w:t>
        </w:r>
      </w:hyperlink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 Министерства здравоохранения РФ</w:t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szCs w:val="20"/>
          <w:lang w:eastAsia="ru-RU"/>
        </w:rPr>
        <w:br/>
      </w:r>
      <w:r w:rsidRPr="000E2C59">
        <w:rPr>
          <w:rFonts w:ascii="Times New Roman" w:eastAsia="Times New Roman" w:hAnsi="Times New Roman" w:cs="Times New Roman"/>
          <w:b/>
          <w:bCs/>
          <w:color w:val="22272F"/>
          <w:sz w:val="20"/>
          <w:lang w:eastAsia="ru-RU"/>
        </w:rPr>
        <w:t>от 30 декабря 2015 г. N 1034н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Порядок</w:t>
      </w:r>
      <w:r w:rsidRPr="000E2C5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диспансерного наблюдения за лицами с психическими расстройствами и (или) расстройствами поведения, связанными с употреблением психоактивных веществ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1. Настоящие Порядок устанавливает правила организации диспансерного наблюдения за больными наркоманией</w:t>
      </w:r>
      <w:hyperlink r:id="rId121" w:anchor="/document/71360612/entry/211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*(1)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и иными лицами, обратившимися за медицинской помощью по профилю "психиатрия-наркология" (далее - диспансерное наблюдение, пациенты).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2. Диспансерное наблюдение представляет собой динамическое наблюдение, в том числе необходимое обследование, за состоянием здоровья пациентов в целях своевременного выявления, предупреждения осложнений, обострения заболевания, иных патологических состояний, их профилактики, осуществления лечения и медицинской реабилитации указанных лиц, а также подтверждения наличия стойкой ремиссии заболевания</w:t>
      </w:r>
      <w:hyperlink r:id="rId122" w:anchor="/document/71360612/entry/2022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*(2)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3. Диспансерное наблюдение проводится в медицинских организациях, имеющих лицензию на медицинскую деятельность по оказанию услуг (выполнению работ) по "психиатрии-наркологии"</w:t>
      </w:r>
      <w:hyperlink r:id="rId123" w:anchor="/document/71360612/entry/233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*(3)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4. Диспансерное наблюдение осуществляют врачи-психиатры-наркологи (врачи-психиатры-наркологи участковые) медицинских организаций, указанных в пункте 3 настоящего Порядка.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5. Диспансерное наблюдение организуется при наличии информированного добровольного согласия в письменной форме, данного с соблюдением требований, установленных </w:t>
      </w:r>
      <w:hyperlink r:id="rId124" w:anchor="/document/12191967/entry/2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статьей 20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в Российской Федерации".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6. Наличие оснований для организации диспансерного наблюдения, объем обследования, профилактических мероприятий, лечения и медицинской реабилитации определяются врачом-психиатром-наркологом (врачом-психиатром-наркологом участковым) в соответствии с Порядком оказания медицинской помощи по профилю "психиатрия-наркология", на основе стандартов медицинской помощи и с учетом клинических рекомендаций (протоколов лечения)</w:t>
      </w:r>
      <w:hyperlink r:id="rId125" w:anchor="/document/71360612/entry/244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*(4)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7. Осмотр врачом-психиатром-наркологом (врачом-психиатром-наркологом участковым) пациентов, находящихся под диспансерным наблюдением, осуществляется: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в течение первого года ремиссии - не реже одного раза в месяц;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находящихся в ремиссии от 1 до 2 лет - не реже одного раза в шесть недель;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находящихся в ремиссии свыше 2 лет - не реже одного раза в три месяца.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8. В ходе диспансерного наблюдения не реже одного раза в три месяца проводится углубленный медицинский осмотр, включающий в себя: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определение наличия психоактивных веществ в моче;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исследование уровня психоактивных веществ в моче или исследование уровня психоактивных веществ в крови (при положительном результате определения психоактивных веществ в моче);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качественное и количественное определение карбогидрат-дефицитного трансферрина (CDT) в сыворотке крови;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психопатологическое обследование или тестологическое психо-диагностическое обследование;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психологическое консультирование.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9. Врач-психиатр-нарколог (врач-психиатр-нарколог участковый) при проведении диспансерного наблюдения: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1) ведет статистический учет пациентов, находящихся под диспансерным наблюдением;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2) информирует пациентов, находящегося под диспансерным наблюдением, о порядке, объеме, сроках и периодичности диспансерного наблюдения;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3) организует и осуществляет проведение диспансерных приемов (осмотров, консультаций), профилактических мероприятий, лечения и медицинской реабилитации;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4) в случае невозможности посещения пациентом, подлежащим диспансерному наблюдению, медицинской организации в связи с тяжестью состояния или нарушением двигательных функций организует проведение диспансерного приема (осмотра, консультации) на дому.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10. Диспансерный осмотр врачом-психиатром-наркологом (врачом-психиатром-наркологом участковым) включает: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1) проведение медицинского осмотра пациента, находящегося под диспансерным наблюдением, в рамках которого осуществляется: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оценка состояния пациента, сбор жалоб и анамнеза, физикальное обследование;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назначение и оценка лабораторных и инструментальных исследований;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установление или уточнение диагноза заболевания (состояния);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назначение необходимого лечения;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подтверждение ремиссии;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проведение краткого профилактического консультирования;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2) проведение медицинского осмотра (консультация) пациента, находящегося на диспансерном наблюдении, в случае его внепланового обращения с целью назначения поддерживающего, противорецидивного или иного лечения, в зависимости от состояния;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3) направление на консультацию к врачу-психотерапевту, медицинскому психологу в целях диагностики, организации психотерапевтической (психокоррекционной) работы с пациентами, находящимися под диспансерным наблюдением, направленной на предупреждение рецидивов заболевания, а также формирования у них приверженности к ведению здорового образа жизни;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4) при наличии медицинских показаний направление пациента, находящегося под диспансерным наблюдением, к иным врачам-специалистам.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11. Решение об изменении сроков диспансерного наблюдения принимается врачебной комиссией медицинской организации</w:t>
      </w:r>
      <w:hyperlink r:id="rId126" w:anchor="/document/71360612/entry/255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*(5)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12. Решение о прекращении диспансерного наблюдения принимает врачебная комиссия в следующих случаях: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наличие подтвержденной стойкой ремиссии не менее трех лет у пациентов с диагнозом "синдром зависимости" (код заболевания по </w:t>
      </w:r>
      <w:hyperlink r:id="rId127" w:anchor="/document/4100000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MКБ-10</w:t>
        </w:r>
      </w:hyperlink>
      <w:hyperlink r:id="rId128" w:anchor="/document/71360612/entry/266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*(6)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- F1x.2) в том числе граждан, находившихся в учреждениях уголовно-исполнительной системы, при предоставлении из них медицинской документации о прохождении лечения и подтверждении ремиссии;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не менее года подтвержденной стойкой ремиссии у больных с диагнозом "употребление с вредными последствиями" (код заболевания по </w:t>
      </w:r>
      <w:hyperlink r:id="rId129" w:anchor="/document/4100000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МКБ-10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- F1x.1);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если медицинская организация не может в течение 1 года обеспечить осмотр больного, несмотря на все принимаемые меры.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13. Решение о прекращении диспансерного наблюдения принимается врачом-психиатром-наркологом (врачом-психиатром-наркологом участковым) в случае: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смерти пациента;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осуждения пациента к лишению свободы на срок свыше 1 года;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изменение пациентом постоянного места жительства с выездом за пределы обслуживаемой медицинской организации территории;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письменного отказа пациента от диспансерного наблюдения.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14. Сведения о диспансерном наблюдении вносятся в Медицинскую карту амбулаторного наркологического больного (</w:t>
      </w:r>
      <w:hyperlink r:id="rId130" w:anchor="/document/4175854/entry/1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форма N 025-5/у-88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15. Врач-психиатр-нарколог (врач-психиатр-нарколог участковый) осуществляет статистический учет и анализ результатов проведения диспансерного на основании сведений, содержащихся в учетных </w:t>
      </w:r>
      <w:hyperlink r:id="rId131" w:anchor="/document/4178883/entry/1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формах N 030-1/у-02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 xml:space="preserve">16. Заместитель руководителя медицинской организации (иное уполномоченное должностное лицо) организует обобщение и проводит анализ результатов диспансерного наблюдения населения, находящегося </w:t>
      </w: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lastRenderedPageBreak/>
        <w:t>на медицинском обслуживании в медицинской организации, в целях оптимизации планирования и повышения эффективности диспансерного наблюдения.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______________________________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*(1) </w:t>
      </w:r>
      <w:hyperlink r:id="rId132" w:anchor="/document/12107402/entry/115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Абзац пятнадцатый статьи 1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8 ноября 1998 г. N 3-ФЗ "О наркотических средствах и психотропных веществах" (Собрание законодательства Российской Федерации, 1998, N 2, ст. 219; 2007, N 30, ст. 3748; 2009, N 29, ст. 3614; 2010, N 21, ст. 2525; 2011, N 25, ст. 3532; 2012, N 10, ст. 1166; 2013, N 23, ст. 2878; N 48, ст. 6161; 2015, N 1, ст. 54; N 6, ст. 885).</w:t>
      </w:r>
    </w:p>
    <w:p w:rsidR="000E2C59" w:rsidRPr="000E2C59" w:rsidRDefault="000E2C59" w:rsidP="000E2C59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По-видимому, в тексте предыдущего абзаца допущена опечатка. Дату названного </w:t>
      </w:r>
      <w:hyperlink r:id="rId133" w:anchor="/document/12107402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Федерального закона</w:t>
        </w:r>
      </w:hyperlink>
      <w:r w:rsidRPr="000E2C59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следует читать как "8 января 1998 г."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*(2) </w:t>
      </w:r>
      <w:hyperlink r:id="rId134" w:anchor="/document/12191967/entry/465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Часть 5 статьи 46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 "Об основах охраны здоровья граждан Российской Федерации" (Собрание законодательства Российской Федерации, 2011, N 48, ст. 6724; 2013, N 48, ст. 6165) (далее - Федеральный закон от 21 ноября 2011 г. N 323-ФЗ).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*(3) </w:t>
      </w:r>
      <w:hyperlink r:id="rId135" w:anchor="/document/70164724/entry/100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Положение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утвержденное </w:t>
      </w:r>
      <w:hyperlink r:id="rId136" w:anchor="/document/70164724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постановлением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Правительства Российской Федерации от 16 апреля 2012 г. N 291 (Собрание законодательства Российской Федерации, 2012, N 17, ст. 1965; N 37, ст. 5002; 2013, N 3, ст. 207; N 16, ст. 1970).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*(4) </w:t>
      </w:r>
      <w:hyperlink r:id="rId137" w:anchor="/document/12191967/entry/762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Часть 2 статьи 76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Федерального закона от 21 ноября 2011 г. N 323-ФЗ.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*(5) </w:t>
      </w:r>
      <w:hyperlink r:id="rId138" w:anchor="/document/70190416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Приказ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Министерства здравоохранения и социального развития Российской Федерации от 5 мая 2012 г. N 502н "Об утверждении Порядка создания и деятельности врачебной комиссии медицинской организации" (зарегистрирован Министерством юстиции Российской Федерации 9 июня 2012 г., регистрационный N 24516).</w:t>
      </w:r>
    </w:p>
    <w:p w:rsidR="000E2C59" w:rsidRPr="000E2C59" w:rsidRDefault="000E2C59" w:rsidP="000E2C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</w:pPr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*(6) </w:t>
      </w:r>
      <w:hyperlink r:id="rId139" w:anchor="/document/4100000/entry/0" w:history="1">
        <w:r w:rsidRPr="000E2C59">
          <w:rPr>
            <w:rFonts w:ascii="Times New Roman" w:eastAsia="Times New Roman" w:hAnsi="Times New Roman" w:cs="Times New Roman"/>
            <w:color w:val="734C9B"/>
            <w:sz w:val="20"/>
            <w:u w:val="single"/>
            <w:lang w:eastAsia="ru-RU"/>
          </w:rPr>
          <w:t>Международная статистическая классификация</w:t>
        </w:r>
      </w:hyperlink>
      <w:r w:rsidRPr="000E2C59">
        <w:rPr>
          <w:rFonts w:ascii="Times New Roman" w:eastAsia="Times New Roman" w:hAnsi="Times New Roman" w:cs="Times New Roman"/>
          <w:color w:val="22272F"/>
          <w:sz w:val="20"/>
          <w:szCs w:val="20"/>
          <w:lang w:eastAsia="ru-RU"/>
        </w:rPr>
        <w:t> болезней и проблем, связанных со здоровьем (10-й пересмотр).</w:t>
      </w:r>
    </w:p>
    <w:p w:rsidR="000E2C59" w:rsidRPr="000E2C59" w:rsidRDefault="000E2C59" w:rsidP="000E2C59"/>
    <w:sectPr w:rsidR="000E2C59" w:rsidRPr="000E2C59" w:rsidSect="00EC0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E2C59"/>
    <w:rsid w:val="000E2C59"/>
    <w:rsid w:val="00477A03"/>
    <w:rsid w:val="00EC06A1"/>
    <w:rsid w:val="00F6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btn-inner">
    <w:name w:val="x-btn-inner"/>
    <w:basedOn w:val="a0"/>
    <w:rsid w:val="000E2C59"/>
  </w:style>
  <w:style w:type="paragraph" w:customStyle="1" w:styleId="s1">
    <w:name w:val="s_1"/>
    <w:basedOn w:val="a"/>
    <w:rsid w:val="000E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E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E2C59"/>
  </w:style>
  <w:style w:type="character" w:styleId="a3">
    <w:name w:val="Hyperlink"/>
    <w:basedOn w:val="a0"/>
    <w:uiPriority w:val="99"/>
    <w:semiHidden/>
    <w:unhideWhenUsed/>
    <w:rsid w:val="000E2C59"/>
    <w:rPr>
      <w:color w:val="0000FF"/>
      <w:u w:val="single"/>
    </w:rPr>
  </w:style>
  <w:style w:type="paragraph" w:customStyle="1" w:styleId="indent1">
    <w:name w:val="indent_1"/>
    <w:basedOn w:val="a"/>
    <w:rsid w:val="000E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E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0E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61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3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18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2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3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56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33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0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1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55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5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28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07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4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93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79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53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23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56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0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8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05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1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3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12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45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1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81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96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7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78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30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0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63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7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10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63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99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8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5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7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0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7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4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78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50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2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6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72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9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0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72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0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85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6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9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0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15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9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59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02231">
          <w:marLeft w:val="0"/>
          <w:marRight w:val="0"/>
          <w:marTop w:val="0"/>
          <w:marBottom w:val="100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4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6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8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948692">
                  <w:marLeft w:val="0"/>
                  <w:marRight w:val="0"/>
                  <w:marTop w:val="213"/>
                  <w:marBottom w:val="2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28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57060">
          <w:marLeft w:val="0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4305">
              <w:marLeft w:val="0"/>
              <w:marRight w:val="0"/>
              <w:marTop w:val="213"/>
              <w:marBottom w:val="21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2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3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72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0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4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84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8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1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87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2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8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9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4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103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62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79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0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4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038430">
          <w:marLeft w:val="0"/>
          <w:marRight w:val="0"/>
          <w:marTop w:val="0"/>
          <w:marBottom w:val="100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9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1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04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54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93341">
                  <w:marLeft w:val="0"/>
                  <w:marRight w:val="0"/>
                  <w:marTop w:val="213"/>
                  <w:marBottom w:val="21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44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vo.garant.ru/" TargetMode="External"/><Relationship Id="rId117" Type="http://schemas.openxmlformats.org/officeDocument/2006/relationships/hyperlink" Target="http://ivo.garant.ru/" TargetMode="External"/><Relationship Id="rId21" Type="http://schemas.openxmlformats.org/officeDocument/2006/relationships/hyperlink" Target="http://ivo.garant.ru/" TargetMode="External"/><Relationship Id="rId42" Type="http://schemas.openxmlformats.org/officeDocument/2006/relationships/hyperlink" Target="http://ivo.garant.ru/" TargetMode="External"/><Relationship Id="rId47" Type="http://schemas.openxmlformats.org/officeDocument/2006/relationships/hyperlink" Target="http://ivo.garant.ru/" TargetMode="External"/><Relationship Id="rId63" Type="http://schemas.openxmlformats.org/officeDocument/2006/relationships/hyperlink" Target="http://ivo.garant.ru/" TargetMode="External"/><Relationship Id="rId68" Type="http://schemas.openxmlformats.org/officeDocument/2006/relationships/hyperlink" Target="http://ivo.garant.ru/" TargetMode="External"/><Relationship Id="rId84" Type="http://schemas.openxmlformats.org/officeDocument/2006/relationships/hyperlink" Target="http://ivo.garant.ru/" TargetMode="External"/><Relationship Id="rId89" Type="http://schemas.openxmlformats.org/officeDocument/2006/relationships/hyperlink" Target="http://ivo.garant.ru/" TargetMode="External"/><Relationship Id="rId112" Type="http://schemas.openxmlformats.org/officeDocument/2006/relationships/hyperlink" Target="http://ivo.garant.ru/" TargetMode="External"/><Relationship Id="rId133" Type="http://schemas.openxmlformats.org/officeDocument/2006/relationships/hyperlink" Target="http://ivo.garant.ru/" TargetMode="External"/><Relationship Id="rId138" Type="http://schemas.openxmlformats.org/officeDocument/2006/relationships/hyperlink" Target="http://ivo.garant.ru/" TargetMode="External"/><Relationship Id="rId16" Type="http://schemas.openxmlformats.org/officeDocument/2006/relationships/hyperlink" Target="http://ivo.garant.ru/" TargetMode="External"/><Relationship Id="rId107" Type="http://schemas.openxmlformats.org/officeDocument/2006/relationships/hyperlink" Target="http://ivo.garant.ru/" TargetMode="External"/><Relationship Id="rId11" Type="http://schemas.openxmlformats.org/officeDocument/2006/relationships/hyperlink" Target="http://ivo.garant.ru/" TargetMode="External"/><Relationship Id="rId32" Type="http://schemas.openxmlformats.org/officeDocument/2006/relationships/hyperlink" Target="http://ivo.garant.ru/" TargetMode="External"/><Relationship Id="rId37" Type="http://schemas.openxmlformats.org/officeDocument/2006/relationships/hyperlink" Target="http://ivo.garant.ru/" TargetMode="External"/><Relationship Id="rId53" Type="http://schemas.openxmlformats.org/officeDocument/2006/relationships/hyperlink" Target="http://ivo.garant.ru/" TargetMode="External"/><Relationship Id="rId58" Type="http://schemas.openxmlformats.org/officeDocument/2006/relationships/hyperlink" Target="http://ivo.garant.ru/" TargetMode="External"/><Relationship Id="rId74" Type="http://schemas.openxmlformats.org/officeDocument/2006/relationships/hyperlink" Target="http://ivo.garant.ru/" TargetMode="External"/><Relationship Id="rId79" Type="http://schemas.openxmlformats.org/officeDocument/2006/relationships/hyperlink" Target="http://ivo.garant.ru/" TargetMode="External"/><Relationship Id="rId102" Type="http://schemas.openxmlformats.org/officeDocument/2006/relationships/hyperlink" Target="http://ivo.garant.ru/" TargetMode="External"/><Relationship Id="rId123" Type="http://schemas.openxmlformats.org/officeDocument/2006/relationships/hyperlink" Target="http://ivo.garant.ru/" TargetMode="External"/><Relationship Id="rId128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90" Type="http://schemas.openxmlformats.org/officeDocument/2006/relationships/hyperlink" Target="http://ivo.garant.ru/" TargetMode="External"/><Relationship Id="rId95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http://ivo.garant.ru/" TargetMode="External"/><Relationship Id="rId43" Type="http://schemas.openxmlformats.org/officeDocument/2006/relationships/hyperlink" Target="http://ivo.garant.ru/" TargetMode="External"/><Relationship Id="rId48" Type="http://schemas.openxmlformats.org/officeDocument/2006/relationships/hyperlink" Target="http://ivo.garant.ru/" TargetMode="External"/><Relationship Id="rId64" Type="http://schemas.openxmlformats.org/officeDocument/2006/relationships/hyperlink" Target="http://ivo.garant.ru/" TargetMode="External"/><Relationship Id="rId69" Type="http://schemas.openxmlformats.org/officeDocument/2006/relationships/hyperlink" Target="http://ivo.garant.ru/" TargetMode="External"/><Relationship Id="rId113" Type="http://schemas.openxmlformats.org/officeDocument/2006/relationships/hyperlink" Target="http://ivo.garant.ru/" TargetMode="External"/><Relationship Id="rId118" Type="http://schemas.openxmlformats.org/officeDocument/2006/relationships/hyperlink" Target="http://ivo.garant.ru/" TargetMode="External"/><Relationship Id="rId134" Type="http://schemas.openxmlformats.org/officeDocument/2006/relationships/hyperlink" Target="http://ivo.garant.ru/" TargetMode="External"/><Relationship Id="rId139" Type="http://schemas.openxmlformats.org/officeDocument/2006/relationships/hyperlink" Target="http://ivo.garant.ru/" TargetMode="External"/><Relationship Id="rId8" Type="http://schemas.openxmlformats.org/officeDocument/2006/relationships/hyperlink" Target="http://ivo.garant.ru/" TargetMode="External"/><Relationship Id="rId51" Type="http://schemas.openxmlformats.org/officeDocument/2006/relationships/hyperlink" Target="http://ivo.garant.ru/" TargetMode="External"/><Relationship Id="rId72" Type="http://schemas.openxmlformats.org/officeDocument/2006/relationships/hyperlink" Target="http://ivo.garant.ru/" TargetMode="External"/><Relationship Id="rId80" Type="http://schemas.openxmlformats.org/officeDocument/2006/relationships/hyperlink" Target="http://ivo.garant.ru/" TargetMode="External"/><Relationship Id="rId85" Type="http://schemas.openxmlformats.org/officeDocument/2006/relationships/hyperlink" Target="http://ivo.garant.ru/" TargetMode="External"/><Relationship Id="rId93" Type="http://schemas.openxmlformats.org/officeDocument/2006/relationships/hyperlink" Target="http://ivo.garant.ru/" TargetMode="External"/><Relationship Id="rId98" Type="http://schemas.openxmlformats.org/officeDocument/2006/relationships/hyperlink" Target="http://ivo.garant.ru/" TargetMode="External"/><Relationship Id="rId121" Type="http://schemas.openxmlformats.org/officeDocument/2006/relationships/hyperlink" Target="http://ivo.garant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ivo.garant.ru/" TargetMode="External"/><Relationship Id="rId33" Type="http://schemas.openxmlformats.org/officeDocument/2006/relationships/hyperlink" Target="http://ivo.garant.ru/" TargetMode="External"/><Relationship Id="rId38" Type="http://schemas.openxmlformats.org/officeDocument/2006/relationships/hyperlink" Target="http://ivo.garant.ru/" TargetMode="External"/><Relationship Id="rId46" Type="http://schemas.openxmlformats.org/officeDocument/2006/relationships/hyperlink" Target="http://ivo.garant.ru/" TargetMode="External"/><Relationship Id="rId59" Type="http://schemas.openxmlformats.org/officeDocument/2006/relationships/hyperlink" Target="http://ivo.garant.ru/" TargetMode="External"/><Relationship Id="rId67" Type="http://schemas.openxmlformats.org/officeDocument/2006/relationships/hyperlink" Target="http://ivo.garant.ru/" TargetMode="External"/><Relationship Id="rId103" Type="http://schemas.openxmlformats.org/officeDocument/2006/relationships/hyperlink" Target="http://ivo.garant.ru/" TargetMode="External"/><Relationship Id="rId108" Type="http://schemas.openxmlformats.org/officeDocument/2006/relationships/hyperlink" Target="http://ivo.garant.ru/" TargetMode="External"/><Relationship Id="rId116" Type="http://schemas.openxmlformats.org/officeDocument/2006/relationships/hyperlink" Target="http://ivo.garant.ru/" TargetMode="External"/><Relationship Id="rId124" Type="http://schemas.openxmlformats.org/officeDocument/2006/relationships/hyperlink" Target="http://ivo.garant.ru/" TargetMode="External"/><Relationship Id="rId129" Type="http://schemas.openxmlformats.org/officeDocument/2006/relationships/hyperlink" Target="http://ivo.garant.ru/" TargetMode="External"/><Relationship Id="rId137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41" Type="http://schemas.openxmlformats.org/officeDocument/2006/relationships/hyperlink" Target="http://ivo.garant.ru/" TargetMode="External"/><Relationship Id="rId54" Type="http://schemas.openxmlformats.org/officeDocument/2006/relationships/hyperlink" Target="http://ivo.garant.ru/" TargetMode="External"/><Relationship Id="rId62" Type="http://schemas.openxmlformats.org/officeDocument/2006/relationships/hyperlink" Target="http://ivo.garant.ru/" TargetMode="External"/><Relationship Id="rId70" Type="http://schemas.openxmlformats.org/officeDocument/2006/relationships/hyperlink" Target="http://ivo.garant.ru/" TargetMode="External"/><Relationship Id="rId75" Type="http://schemas.openxmlformats.org/officeDocument/2006/relationships/hyperlink" Target="http://ivo.garant.ru/" TargetMode="External"/><Relationship Id="rId83" Type="http://schemas.openxmlformats.org/officeDocument/2006/relationships/hyperlink" Target="http://ivo.garant.ru/" TargetMode="External"/><Relationship Id="rId88" Type="http://schemas.openxmlformats.org/officeDocument/2006/relationships/hyperlink" Target="http://ivo.garant.ru/" TargetMode="External"/><Relationship Id="rId91" Type="http://schemas.openxmlformats.org/officeDocument/2006/relationships/hyperlink" Target="http://ivo.garant.ru/" TargetMode="External"/><Relationship Id="rId96" Type="http://schemas.openxmlformats.org/officeDocument/2006/relationships/hyperlink" Target="http://ivo.garant.ru/" TargetMode="External"/><Relationship Id="rId111" Type="http://schemas.openxmlformats.org/officeDocument/2006/relationships/hyperlink" Target="http://ivo.garant.ru/" TargetMode="External"/><Relationship Id="rId132" Type="http://schemas.openxmlformats.org/officeDocument/2006/relationships/hyperlink" Target="http://ivo.garant.ru/" TargetMode="External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ivo.garant.ru/" TargetMode="External"/><Relationship Id="rId28" Type="http://schemas.openxmlformats.org/officeDocument/2006/relationships/hyperlink" Target="http://ivo.garant.ru/" TargetMode="External"/><Relationship Id="rId36" Type="http://schemas.openxmlformats.org/officeDocument/2006/relationships/hyperlink" Target="http://ivo.garant.ru/" TargetMode="External"/><Relationship Id="rId49" Type="http://schemas.openxmlformats.org/officeDocument/2006/relationships/hyperlink" Target="http://ivo.garant.ru/" TargetMode="External"/><Relationship Id="rId57" Type="http://schemas.openxmlformats.org/officeDocument/2006/relationships/hyperlink" Target="http://ivo.garant.ru/" TargetMode="External"/><Relationship Id="rId106" Type="http://schemas.openxmlformats.org/officeDocument/2006/relationships/hyperlink" Target="http://ivo.garant.ru/" TargetMode="External"/><Relationship Id="rId114" Type="http://schemas.openxmlformats.org/officeDocument/2006/relationships/hyperlink" Target="http://ivo.garant.ru/" TargetMode="External"/><Relationship Id="rId119" Type="http://schemas.openxmlformats.org/officeDocument/2006/relationships/hyperlink" Target="http://ivo.garant.ru/" TargetMode="External"/><Relationship Id="rId127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31" Type="http://schemas.openxmlformats.org/officeDocument/2006/relationships/hyperlink" Target="http://ivo.garant.ru/" TargetMode="External"/><Relationship Id="rId44" Type="http://schemas.openxmlformats.org/officeDocument/2006/relationships/hyperlink" Target="http://ivo.garant.ru/" TargetMode="External"/><Relationship Id="rId52" Type="http://schemas.openxmlformats.org/officeDocument/2006/relationships/hyperlink" Target="http://ivo.garant.ru/" TargetMode="External"/><Relationship Id="rId60" Type="http://schemas.openxmlformats.org/officeDocument/2006/relationships/hyperlink" Target="http://ivo.garant.ru/" TargetMode="External"/><Relationship Id="rId65" Type="http://schemas.openxmlformats.org/officeDocument/2006/relationships/hyperlink" Target="http://ivo.garant.ru/" TargetMode="External"/><Relationship Id="rId73" Type="http://schemas.openxmlformats.org/officeDocument/2006/relationships/hyperlink" Target="http://ivo.garant.ru/" TargetMode="External"/><Relationship Id="rId78" Type="http://schemas.openxmlformats.org/officeDocument/2006/relationships/hyperlink" Target="http://ivo.garant.ru/" TargetMode="External"/><Relationship Id="rId81" Type="http://schemas.openxmlformats.org/officeDocument/2006/relationships/hyperlink" Target="http://ivo.garant.ru/" TargetMode="External"/><Relationship Id="rId86" Type="http://schemas.openxmlformats.org/officeDocument/2006/relationships/hyperlink" Target="http://ivo.garant.ru/" TargetMode="External"/><Relationship Id="rId94" Type="http://schemas.openxmlformats.org/officeDocument/2006/relationships/hyperlink" Target="http://ivo.garant.ru/" TargetMode="External"/><Relationship Id="rId99" Type="http://schemas.openxmlformats.org/officeDocument/2006/relationships/hyperlink" Target="http://ivo.garant.ru/" TargetMode="External"/><Relationship Id="rId101" Type="http://schemas.openxmlformats.org/officeDocument/2006/relationships/hyperlink" Target="http://ivo.garant.ru/" TargetMode="External"/><Relationship Id="rId122" Type="http://schemas.openxmlformats.org/officeDocument/2006/relationships/hyperlink" Target="http://ivo.garant.ru/" TargetMode="External"/><Relationship Id="rId130" Type="http://schemas.openxmlformats.org/officeDocument/2006/relationships/hyperlink" Target="http://ivo.garant.ru/" TargetMode="External"/><Relationship Id="rId135" Type="http://schemas.openxmlformats.org/officeDocument/2006/relationships/hyperlink" Target="http://ivo.garant.ru/" TargetMode="External"/><Relationship Id="rId4" Type="http://schemas.openxmlformats.org/officeDocument/2006/relationships/hyperlink" Target="http://ivo.garant.ru/" TargetMode="External"/><Relationship Id="rId9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39" Type="http://schemas.openxmlformats.org/officeDocument/2006/relationships/hyperlink" Target="http://ivo.garant.ru/" TargetMode="External"/><Relationship Id="rId109" Type="http://schemas.openxmlformats.org/officeDocument/2006/relationships/hyperlink" Target="http://ivo.garant.ru/" TargetMode="External"/><Relationship Id="rId34" Type="http://schemas.openxmlformats.org/officeDocument/2006/relationships/hyperlink" Target="http://ivo.garant.ru/" TargetMode="External"/><Relationship Id="rId50" Type="http://schemas.openxmlformats.org/officeDocument/2006/relationships/hyperlink" Target="http://ivo.garant.ru/" TargetMode="External"/><Relationship Id="rId55" Type="http://schemas.openxmlformats.org/officeDocument/2006/relationships/hyperlink" Target="http://ivo.garant.ru/" TargetMode="External"/><Relationship Id="rId76" Type="http://schemas.openxmlformats.org/officeDocument/2006/relationships/hyperlink" Target="http://ivo.garant.ru/" TargetMode="External"/><Relationship Id="rId97" Type="http://schemas.openxmlformats.org/officeDocument/2006/relationships/hyperlink" Target="http://ivo.garant.ru/" TargetMode="External"/><Relationship Id="rId104" Type="http://schemas.openxmlformats.org/officeDocument/2006/relationships/hyperlink" Target="http://ivo.garant.ru/" TargetMode="External"/><Relationship Id="rId120" Type="http://schemas.openxmlformats.org/officeDocument/2006/relationships/hyperlink" Target="http://ivo.garant.ru/" TargetMode="External"/><Relationship Id="rId125" Type="http://schemas.openxmlformats.org/officeDocument/2006/relationships/hyperlink" Target="http://ivo.garant.ru/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://ivo.garant.ru/" TargetMode="External"/><Relationship Id="rId71" Type="http://schemas.openxmlformats.org/officeDocument/2006/relationships/hyperlink" Target="http://ivo.garant.ru/" TargetMode="External"/><Relationship Id="rId92" Type="http://schemas.openxmlformats.org/officeDocument/2006/relationships/hyperlink" Target="http://ivo.garant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ivo.garant.ru/" TargetMode="External"/><Relationship Id="rId24" Type="http://schemas.openxmlformats.org/officeDocument/2006/relationships/hyperlink" Target="http://ivo.garant.ru/" TargetMode="External"/><Relationship Id="rId40" Type="http://schemas.openxmlformats.org/officeDocument/2006/relationships/hyperlink" Target="http://ivo.garant.ru/" TargetMode="External"/><Relationship Id="rId45" Type="http://schemas.openxmlformats.org/officeDocument/2006/relationships/hyperlink" Target="http://ivo.garant.ru/" TargetMode="External"/><Relationship Id="rId66" Type="http://schemas.openxmlformats.org/officeDocument/2006/relationships/hyperlink" Target="http://ivo.garant.ru/" TargetMode="External"/><Relationship Id="rId87" Type="http://schemas.openxmlformats.org/officeDocument/2006/relationships/hyperlink" Target="http://ivo.garant.ru/" TargetMode="External"/><Relationship Id="rId110" Type="http://schemas.openxmlformats.org/officeDocument/2006/relationships/hyperlink" Target="http://ivo.garant.ru/" TargetMode="External"/><Relationship Id="rId115" Type="http://schemas.openxmlformats.org/officeDocument/2006/relationships/hyperlink" Target="http://ivo.garant.ru/" TargetMode="External"/><Relationship Id="rId131" Type="http://schemas.openxmlformats.org/officeDocument/2006/relationships/hyperlink" Target="http://ivo.garant.ru/" TargetMode="External"/><Relationship Id="rId136" Type="http://schemas.openxmlformats.org/officeDocument/2006/relationships/hyperlink" Target="http://ivo.garant.ru/" TargetMode="External"/><Relationship Id="rId61" Type="http://schemas.openxmlformats.org/officeDocument/2006/relationships/hyperlink" Target="http://ivo.garant.ru/" TargetMode="External"/><Relationship Id="rId82" Type="http://schemas.openxmlformats.org/officeDocument/2006/relationships/hyperlink" Target="http://ivo.garant.ru/" TargetMode="External"/><Relationship Id="rId1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Relationship Id="rId30" Type="http://schemas.openxmlformats.org/officeDocument/2006/relationships/hyperlink" Target="http://ivo.garant.ru/" TargetMode="External"/><Relationship Id="rId35" Type="http://schemas.openxmlformats.org/officeDocument/2006/relationships/hyperlink" Target="http://ivo.garant.ru/" TargetMode="External"/><Relationship Id="rId56" Type="http://schemas.openxmlformats.org/officeDocument/2006/relationships/hyperlink" Target="http://ivo.garant.ru/" TargetMode="External"/><Relationship Id="rId77" Type="http://schemas.openxmlformats.org/officeDocument/2006/relationships/hyperlink" Target="http://ivo.garant.ru/" TargetMode="External"/><Relationship Id="rId100" Type="http://schemas.openxmlformats.org/officeDocument/2006/relationships/hyperlink" Target="http://ivo.garant.ru/" TargetMode="External"/><Relationship Id="rId105" Type="http://schemas.openxmlformats.org/officeDocument/2006/relationships/hyperlink" Target="http://ivo.garant.ru/" TargetMode="External"/><Relationship Id="rId126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36</Pages>
  <Words>13993</Words>
  <Characters>79763</Characters>
  <Application>Microsoft Office Word</Application>
  <DocSecurity>0</DocSecurity>
  <Lines>664</Lines>
  <Paragraphs>187</Paragraphs>
  <ScaleCrop>false</ScaleCrop>
  <Company>Microsoft</Company>
  <LinksUpToDate>false</LinksUpToDate>
  <CharactersWithSpaces>93569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</dc:creator>
  <cp:keywords/>
  <dc:description/>
  <cp:lastModifiedBy>VJ</cp:lastModifiedBy>
  <cp:revision>2</cp:revision>
  <dcterms:created xsi:type="dcterms:W3CDTF">2019-04-03T22:52:00Z</dcterms:created>
  <dcterms:modified xsi:type="dcterms:W3CDTF">2019-04-03T22:56:00Z</dcterms:modified>
</cp:coreProperties>
</file>